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63CCC" w14:textId="128BAF71" w:rsidR="00C56524" w:rsidRPr="0058082F" w:rsidRDefault="00C56524" w:rsidP="00C56524">
      <w:pPr>
        <w:tabs>
          <w:tab w:val="left" w:pos="2089"/>
        </w:tabs>
        <w:jc w:val="right"/>
        <w:rPr>
          <w:rFonts w:ascii="Artifakt ElementOfc" w:hAnsi="Artifakt ElementOfc" w:cs="Artifakt ElementOfc"/>
          <w:sz w:val="22"/>
          <w:szCs w:val="22"/>
        </w:rPr>
      </w:pPr>
      <w:r w:rsidRPr="0058082F">
        <w:rPr>
          <w:rFonts w:ascii="Artifakt ElementOfc" w:hAnsi="Artifakt ElementOfc" w:cs="Artifakt ElementOfc"/>
          <w:sz w:val="22"/>
          <w:szCs w:val="22"/>
        </w:rPr>
        <w:t>Exercise duration:  ~</w:t>
      </w:r>
      <w:r w:rsidR="00FA6AE3">
        <w:rPr>
          <w:rFonts w:ascii="Artifakt ElementOfc" w:hAnsi="Artifakt ElementOfc" w:cs="Artifakt ElementOfc"/>
          <w:sz w:val="22"/>
          <w:szCs w:val="22"/>
        </w:rPr>
        <w:t>60</w:t>
      </w:r>
      <w:r w:rsidRPr="0058082F">
        <w:rPr>
          <w:rFonts w:ascii="Artifakt ElementOfc" w:hAnsi="Artifakt ElementOfc" w:cs="Artifakt ElementOfc"/>
          <w:sz w:val="22"/>
          <w:szCs w:val="22"/>
        </w:rPr>
        <w:t xml:space="preserve"> minutes</w:t>
      </w:r>
      <w:r w:rsidRPr="0058082F">
        <w:rPr>
          <w:rFonts w:ascii="Artifakt ElementOfc" w:hAnsi="Artifakt ElementOfc" w:cs="Artifakt ElementOfc"/>
          <w:sz w:val="22"/>
          <w:szCs w:val="22"/>
        </w:rPr>
        <w:tab/>
      </w:r>
    </w:p>
    <w:p w14:paraId="759692CF" w14:textId="17E81E82" w:rsidR="0018657E" w:rsidRPr="0058082F" w:rsidRDefault="00F72D20" w:rsidP="00C74F14">
      <w:pPr>
        <w:pStyle w:val="Heading1"/>
        <w:rPr>
          <w:rFonts w:ascii="Artifakt ElementOfc" w:hAnsi="Artifakt ElementOfc" w:cs="Artifakt ElementOfc"/>
          <w:sz w:val="24"/>
          <w:szCs w:val="24"/>
        </w:rPr>
      </w:pPr>
      <w:r w:rsidRPr="0058082F">
        <w:rPr>
          <w:rFonts w:ascii="Artifakt ElementOfc" w:hAnsi="Artifakt ElementOfc" w:cs="Artifakt ElementOfc"/>
          <w:sz w:val="24"/>
          <w:szCs w:val="24"/>
        </w:rPr>
        <w:t>Course c</w:t>
      </w:r>
      <w:r w:rsidR="00C74F14" w:rsidRPr="0058082F">
        <w:rPr>
          <w:rFonts w:ascii="Artifakt ElementOfc" w:hAnsi="Artifakt ElementOfc" w:cs="Artifakt ElementOfc"/>
          <w:sz w:val="24"/>
          <w:szCs w:val="24"/>
        </w:rPr>
        <w:t xml:space="preserve">hallenge </w:t>
      </w:r>
      <w:r w:rsidR="003930E3" w:rsidRPr="0058082F">
        <w:rPr>
          <w:rFonts w:ascii="Artifakt ElementOfc" w:hAnsi="Artifakt ElementOfc" w:cs="Artifakt ElementOfc"/>
          <w:sz w:val="24"/>
          <w:szCs w:val="24"/>
        </w:rPr>
        <w:t>e</w:t>
      </w:r>
      <w:r w:rsidR="00C74F14" w:rsidRPr="0058082F">
        <w:rPr>
          <w:rFonts w:ascii="Artifakt ElementOfc" w:hAnsi="Artifakt ElementOfc" w:cs="Artifakt ElementOfc"/>
          <w:sz w:val="24"/>
          <w:szCs w:val="24"/>
        </w:rPr>
        <w:t xml:space="preserve">xercise </w:t>
      </w:r>
      <w:r w:rsidR="00AA5B77">
        <w:rPr>
          <w:rFonts w:ascii="Artifakt ElementOfc" w:hAnsi="Artifakt ElementOfc" w:cs="Artifakt ElementOfc"/>
          <w:sz w:val="24"/>
          <w:szCs w:val="24"/>
        </w:rPr>
        <w:t>– Grading rubric</w:t>
      </w:r>
    </w:p>
    <w:p w14:paraId="4BC89464" w14:textId="77777777" w:rsidR="00D835E7" w:rsidRDefault="00D835E7" w:rsidP="00D835E7">
      <w:pPr>
        <w:pStyle w:val="Heading1"/>
        <w:rPr>
          <w:sz w:val="22"/>
          <w:szCs w:val="22"/>
        </w:rPr>
      </w:pPr>
      <w:r>
        <w:t xml:space="preserve">Convert 2D plans to a 3D information model </w:t>
      </w:r>
    </w:p>
    <w:p w14:paraId="757E8EEC" w14:textId="3390B136" w:rsidR="005B6E1C" w:rsidRDefault="00F72D20" w:rsidP="005B6E1C">
      <w:pPr>
        <w:pStyle w:val="subhead"/>
        <w:rPr>
          <w:rFonts w:eastAsiaTheme="minorHAnsi" w:cstheme="minorBidi"/>
          <w:b w:val="0"/>
          <w:color w:val="auto"/>
          <w:sz w:val="22"/>
        </w:rPr>
      </w:pPr>
      <w:r w:rsidRPr="0058082F">
        <w:rPr>
          <w:rFonts w:ascii="Artifakt ElementOfc" w:hAnsi="Artifakt ElementOfc" w:cs="Artifakt ElementOfc"/>
        </w:rPr>
        <w:t xml:space="preserve">Criteria: </w:t>
      </w:r>
      <w:r w:rsidR="005B6E1C">
        <w:rPr>
          <w:rFonts w:eastAsiaTheme="minorHAnsi" w:cstheme="minorBidi"/>
          <w:b w:val="0"/>
          <w:color w:val="auto"/>
          <w:sz w:val="22"/>
        </w:rPr>
        <w:t>Convert 2D plans</w:t>
      </w:r>
      <w:r w:rsidR="005B6E1C" w:rsidRPr="002737BE">
        <w:rPr>
          <w:rFonts w:eastAsiaTheme="minorHAnsi" w:cstheme="minorBidi"/>
          <w:b w:val="0"/>
          <w:color w:val="auto"/>
          <w:sz w:val="22"/>
        </w:rPr>
        <w:t xml:space="preserve"> </w:t>
      </w:r>
      <w:r w:rsidR="00B541B8">
        <w:rPr>
          <w:rFonts w:eastAsiaTheme="minorHAnsi" w:cstheme="minorBidi"/>
          <w:b w:val="0"/>
          <w:color w:val="auto"/>
          <w:sz w:val="22"/>
        </w:rPr>
        <w:t>to a 3D</w:t>
      </w:r>
      <w:r w:rsidR="005B6E1C" w:rsidRPr="002737BE">
        <w:rPr>
          <w:rFonts w:eastAsiaTheme="minorHAnsi" w:cstheme="minorBidi"/>
          <w:b w:val="0"/>
          <w:color w:val="auto"/>
          <w:sz w:val="22"/>
        </w:rPr>
        <w:t xml:space="preserve"> model of </w:t>
      </w:r>
      <w:r w:rsidR="005B6E1C">
        <w:rPr>
          <w:rFonts w:eastAsiaTheme="minorHAnsi" w:cstheme="minorBidi"/>
          <w:b w:val="0"/>
          <w:color w:val="auto"/>
          <w:sz w:val="22"/>
        </w:rPr>
        <w:t>the</w:t>
      </w:r>
      <w:r w:rsidR="005B6E1C" w:rsidRPr="002737BE">
        <w:rPr>
          <w:rFonts w:eastAsiaTheme="minorHAnsi" w:cstheme="minorBidi"/>
          <w:b w:val="0"/>
          <w:color w:val="auto"/>
          <w:sz w:val="22"/>
        </w:rPr>
        <w:t xml:space="preserve"> house.</w:t>
      </w:r>
      <w:r w:rsidR="005B6E1C">
        <w:rPr>
          <w:rFonts w:eastAsiaTheme="minorHAnsi" w:cstheme="minorBidi"/>
          <w:b w:val="0"/>
          <w:color w:val="auto"/>
          <w:sz w:val="22"/>
        </w:rPr>
        <w:t xml:space="preserve"> Link the floor plan drawing onto the base floor plan level. Manually or automatically create the walls</w:t>
      </w:r>
      <w:r w:rsidR="0047794D">
        <w:rPr>
          <w:rFonts w:eastAsiaTheme="minorHAnsi" w:cstheme="minorBidi"/>
          <w:b w:val="0"/>
          <w:color w:val="auto"/>
          <w:sz w:val="22"/>
        </w:rPr>
        <w:t>.</w:t>
      </w:r>
      <w:r w:rsidR="005B6E1C">
        <w:rPr>
          <w:rFonts w:eastAsiaTheme="minorHAnsi" w:cstheme="minorBidi"/>
          <w:b w:val="0"/>
          <w:color w:val="auto"/>
          <w:sz w:val="22"/>
        </w:rPr>
        <w:t xml:space="preserve"> </w:t>
      </w:r>
      <w:r w:rsidR="0047794D">
        <w:rPr>
          <w:rFonts w:eastAsiaTheme="minorHAnsi" w:cstheme="minorBidi"/>
          <w:b w:val="0"/>
          <w:color w:val="auto"/>
          <w:sz w:val="22"/>
        </w:rPr>
        <w:t xml:space="preserve">Then </w:t>
      </w:r>
      <w:r w:rsidR="005B6E1C">
        <w:rPr>
          <w:rFonts w:eastAsiaTheme="minorHAnsi" w:cstheme="minorBidi"/>
          <w:b w:val="0"/>
          <w:color w:val="auto"/>
          <w:sz w:val="22"/>
        </w:rPr>
        <w:t>add the doors and windows</w:t>
      </w:r>
      <w:r w:rsidR="00C06E87">
        <w:rPr>
          <w:rFonts w:eastAsiaTheme="minorHAnsi" w:cstheme="minorBidi"/>
          <w:b w:val="0"/>
          <w:color w:val="auto"/>
          <w:sz w:val="22"/>
        </w:rPr>
        <w:t xml:space="preserve"> before adding and exporting asset information. </w:t>
      </w:r>
    </w:p>
    <w:p w14:paraId="2EEB5345" w14:textId="133DF9C9" w:rsidR="00125044" w:rsidRDefault="00125044" w:rsidP="00125044">
      <w:pPr>
        <w:pStyle w:val="subhead"/>
        <w:rPr>
          <w:rFonts w:eastAsiaTheme="minorHAnsi" w:cstheme="minorBidi"/>
          <w:b w:val="0"/>
          <w:color w:val="auto"/>
          <w:sz w:val="22"/>
        </w:rPr>
      </w:pPr>
    </w:p>
    <w:p w14:paraId="2715CCC2" w14:textId="0651C352" w:rsidR="00CD5FD8" w:rsidRPr="0058082F" w:rsidRDefault="00C74F14" w:rsidP="00125044">
      <w:pPr>
        <w:pStyle w:val="copy"/>
        <w:rPr>
          <w:rFonts w:ascii="Artifakt ElementOfc" w:hAnsi="Artifakt ElementOfc" w:cs="Artifakt ElementOfc"/>
          <w:b/>
          <w:bCs/>
        </w:rPr>
      </w:pPr>
      <w:r w:rsidRPr="0058082F">
        <w:rPr>
          <w:rFonts w:ascii="Artifakt ElementOfc" w:hAnsi="Artifakt ElementOfc" w:cs="Artifakt ElementOfc"/>
          <w:b/>
          <w:bCs/>
          <w:color w:val="000000"/>
        </w:rPr>
        <w:t>Complete the required activities:</w:t>
      </w:r>
    </w:p>
    <w:p w14:paraId="3908649E" w14:textId="3129CC0E" w:rsidR="00BF0D14" w:rsidRDefault="00BF0D14" w:rsidP="00BF0D14">
      <w:pPr>
        <w:pStyle w:val="BulletsNew"/>
      </w:pPr>
      <w:r w:rsidRPr="00573E28">
        <w:rPr>
          <w:b/>
          <w:bCs/>
        </w:rPr>
        <w:t>Task 1:</w:t>
      </w:r>
      <w:r>
        <w:t xml:space="preserve"> Create a 3D Revit project model using a 2D AutoCAD drawing as reference. Convert the </w:t>
      </w:r>
      <w:r w:rsidR="00573E28">
        <w:t xml:space="preserve">2D </w:t>
      </w:r>
      <w:r>
        <w:t>lines to walls before adding windows and doors to the 3D model.</w:t>
      </w:r>
    </w:p>
    <w:p w14:paraId="650746D2" w14:textId="77777777" w:rsidR="00573E28" w:rsidRDefault="00573E28" w:rsidP="00573E28">
      <w:pPr>
        <w:pStyle w:val="BulletsNew"/>
        <w:numPr>
          <w:ilvl w:val="0"/>
          <w:numId w:val="0"/>
        </w:numPr>
        <w:ind w:left="720"/>
      </w:pPr>
    </w:p>
    <w:p w14:paraId="1208C942" w14:textId="506CA836" w:rsidR="00BF0D14" w:rsidRDefault="00BF0D14" w:rsidP="00BF0D14">
      <w:pPr>
        <w:pStyle w:val="BulletsNew"/>
        <w:rPr>
          <w:b/>
        </w:rPr>
      </w:pPr>
      <w:r w:rsidRPr="00573E28">
        <w:rPr>
          <w:b/>
          <w:bCs/>
        </w:rPr>
        <w:t>Task 2:</w:t>
      </w:r>
      <w:r>
        <w:t xml:space="preserve"> Add </w:t>
      </w:r>
      <w:r w:rsidRPr="00573E28">
        <w:rPr>
          <w:bCs/>
        </w:rPr>
        <w:t>asset</w:t>
      </w:r>
      <w:r>
        <w:rPr>
          <w:b/>
        </w:rPr>
        <w:t xml:space="preserve"> </w:t>
      </w:r>
      <w:r w:rsidRPr="0023205D">
        <w:rPr>
          <w:bCs/>
        </w:rPr>
        <w:t xml:space="preserve">information </w:t>
      </w:r>
      <w:r w:rsidR="0023205D" w:rsidRPr="0023205D">
        <w:rPr>
          <w:bCs/>
        </w:rPr>
        <w:t>from an AIR</w:t>
      </w:r>
      <w:r w:rsidR="0023205D">
        <w:rPr>
          <w:b/>
        </w:rPr>
        <w:t xml:space="preserve"> </w:t>
      </w:r>
      <w:r>
        <w:t>to a Revit project model</w:t>
      </w:r>
      <w:r>
        <w:rPr>
          <w:b/>
        </w:rPr>
        <w:t xml:space="preserve">. </w:t>
      </w:r>
    </w:p>
    <w:p w14:paraId="4BE6DEF2" w14:textId="77777777" w:rsidR="00573E28" w:rsidRDefault="00573E28" w:rsidP="00573E28">
      <w:pPr>
        <w:pStyle w:val="BulletsNew"/>
        <w:numPr>
          <w:ilvl w:val="0"/>
          <w:numId w:val="0"/>
        </w:numPr>
        <w:rPr>
          <w:b/>
        </w:rPr>
      </w:pPr>
    </w:p>
    <w:p w14:paraId="761DA3DE" w14:textId="6A049286" w:rsidR="00BF0D14" w:rsidRDefault="00BF0D14" w:rsidP="00BF0D14">
      <w:pPr>
        <w:pStyle w:val="BulletsNew"/>
        <w:rPr>
          <w:b/>
        </w:rPr>
      </w:pPr>
      <w:r w:rsidRPr="00573E28">
        <w:rPr>
          <w:b/>
          <w:bCs/>
        </w:rPr>
        <w:t>Task 3:</w:t>
      </w:r>
      <w:r>
        <w:t xml:space="preserve"> Export information from a 3D Revit project information model and share with stakeholders</w:t>
      </w:r>
      <w:r w:rsidR="001F1093">
        <w:t xml:space="preserve"> adhering to project naming conventions. </w:t>
      </w:r>
    </w:p>
    <w:p w14:paraId="550D4E0E" w14:textId="77777777" w:rsidR="00B26D8C" w:rsidRPr="00B26D8C" w:rsidRDefault="00B26D8C" w:rsidP="00573E28">
      <w:pPr>
        <w:pStyle w:val="BulletsNew"/>
        <w:numPr>
          <w:ilvl w:val="0"/>
          <w:numId w:val="0"/>
        </w:numPr>
        <w:ind w:left="720"/>
        <w:rPr>
          <w:rFonts w:ascii="Artifakt ElementOfc" w:hAnsi="Artifakt ElementOfc"/>
          <w:lang w:val="en-GB"/>
        </w:rPr>
      </w:pPr>
    </w:p>
    <w:p w14:paraId="64CF7CE3" w14:textId="77777777" w:rsidR="00737637" w:rsidRPr="00CD5FD8" w:rsidRDefault="00737637" w:rsidP="00737637">
      <w:pPr>
        <w:pStyle w:val="subhead"/>
      </w:pPr>
      <w:r>
        <w:t>What to Submit</w:t>
      </w:r>
      <w:r w:rsidRPr="00CD5FD8">
        <w:t>:</w:t>
      </w:r>
    </w:p>
    <w:p w14:paraId="06F702BC" w14:textId="73D9FE60" w:rsidR="00737637" w:rsidRDefault="00737637" w:rsidP="00737637">
      <w:pPr>
        <w:pStyle w:val="Bullets-new"/>
        <w:numPr>
          <w:ilvl w:val="0"/>
          <w:numId w:val="3"/>
        </w:numPr>
        <w:ind w:left="720"/>
      </w:pPr>
      <w:r>
        <w:t xml:space="preserve">Direct your students to submit their design in a format that </w:t>
      </w:r>
      <w:r w:rsidR="001F3ED9">
        <w:t>works well for you to review and critique.</w:t>
      </w:r>
      <w:r w:rsidR="003968F5">
        <w:t xml:space="preserve"> </w:t>
      </w:r>
      <w:r w:rsidR="001F3ED9">
        <w:t xml:space="preserve">Here are some suggestions: </w:t>
      </w:r>
    </w:p>
    <w:p w14:paraId="4D3099D9" w14:textId="2EB6F446" w:rsidR="00737637" w:rsidRDefault="00737637" w:rsidP="00737637">
      <w:pPr>
        <w:pStyle w:val="Bullets-new"/>
        <w:numPr>
          <w:ilvl w:val="1"/>
          <w:numId w:val="3"/>
        </w:numPr>
      </w:pPr>
      <w:r>
        <w:t xml:space="preserve">Share </w:t>
      </w:r>
      <w:r w:rsidR="001F3ED9">
        <w:t xml:space="preserve">the </w:t>
      </w:r>
      <w:r>
        <w:t xml:space="preserve">design with your instructor through </w:t>
      </w:r>
      <w:r w:rsidR="00E61BC3">
        <w:t>ACC.</w:t>
      </w:r>
    </w:p>
    <w:p w14:paraId="5C8AF279" w14:textId="0147EF71" w:rsidR="00737637" w:rsidRDefault="00E61BC3" w:rsidP="00737637">
      <w:pPr>
        <w:pStyle w:val="Bullets-new"/>
        <w:numPr>
          <w:ilvl w:val="1"/>
          <w:numId w:val="3"/>
        </w:numPr>
      </w:pPr>
      <w:r>
        <w:t xml:space="preserve">Save the </w:t>
      </w:r>
      <w:r w:rsidR="00025FAB">
        <w:t xml:space="preserve">RVT </w:t>
      </w:r>
      <w:r>
        <w:t xml:space="preserve">file to a </w:t>
      </w:r>
      <w:r w:rsidR="003968F5">
        <w:t xml:space="preserve">school </w:t>
      </w:r>
      <w:r>
        <w:t>submission dropbox.</w:t>
      </w:r>
    </w:p>
    <w:p w14:paraId="474D82BC" w14:textId="55D4DF87" w:rsidR="00E61BC3" w:rsidRDefault="00E61BC3" w:rsidP="00E61BC3">
      <w:pPr>
        <w:pStyle w:val="Bullets-new"/>
        <w:numPr>
          <w:ilvl w:val="1"/>
          <w:numId w:val="3"/>
        </w:numPr>
      </w:pPr>
      <w:r>
        <w:t xml:space="preserve">Save the COBie </w:t>
      </w:r>
      <w:r w:rsidR="003C06F8">
        <w:t xml:space="preserve">XLSX </w:t>
      </w:r>
      <w:r>
        <w:t xml:space="preserve">file </w:t>
      </w:r>
      <w:r w:rsidR="003968F5">
        <w:t>to ACC or</w:t>
      </w:r>
      <w:r>
        <w:t xml:space="preserve"> upload to a </w:t>
      </w:r>
      <w:r w:rsidR="003968F5">
        <w:t xml:space="preserve">school </w:t>
      </w:r>
      <w:r>
        <w:t>submission dropbox.</w:t>
      </w:r>
    </w:p>
    <w:p w14:paraId="713EC779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782583C5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1FDCEEF5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10F192B3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0F29C7F8" w14:textId="77777777" w:rsidR="00DE5B86" w:rsidRDefault="00DE5B86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7274715C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459B8DF6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53076233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31868D3F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14A1BC4F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4CC64D45" w14:textId="77777777" w:rsidR="000424F8" w:rsidRDefault="000424F8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0817AB36" w14:textId="77777777" w:rsidR="000424F8" w:rsidRDefault="000424F8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36A77082" w14:textId="5B1375F9" w:rsidR="000F5FB8" w:rsidRDefault="000F5FB8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  <w:r w:rsidRPr="0058082F">
        <w:rPr>
          <w:rFonts w:ascii="Artifakt ElementOfc" w:hAnsi="Artifakt ElementOfc" w:cs="Artifakt ElementOfc"/>
          <w:b/>
          <w:bCs/>
          <w:color w:val="000000"/>
        </w:rPr>
        <w:t>Grading rubric:</w:t>
      </w:r>
    </w:p>
    <w:p w14:paraId="6CFDE014" w14:textId="1F1600D1" w:rsidR="00DE5B86" w:rsidRPr="00DE5B86" w:rsidRDefault="00DE5B86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color w:val="000000"/>
        </w:rPr>
      </w:pPr>
      <w:r w:rsidRPr="00DE5B86">
        <w:rPr>
          <w:rFonts w:ascii="Artifakt ElementOfc" w:hAnsi="Artifakt ElementOfc" w:cs="Artifakt ElementOfc"/>
          <w:color w:val="000000"/>
        </w:rPr>
        <w:t>Use the</w:t>
      </w:r>
      <w:r>
        <w:rPr>
          <w:rFonts w:ascii="Artifakt ElementOfc" w:hAnsi="Artifakt ElementOfc" w:cs="Artifakt ElementOfc"/>
          <w:color w:val="000000"/>
        </w:rPr>
        <w:t xml:space="preserve"> provided</w:t>
      </w:r>
      <w:r w:rsidRPr="00DE5B86">
        <w:rPr>
          <w:rFonts w:ascii="Artifakt ElementOfc" w:hAnsi="Artifakt ElementOfc" w:cs="Artifakt ElementOfc"/>
          <w:color w:val="000000"/>
        </w:rPr>
        <w:t xml:space="preserve"> schedules in the Revit model to grade the accuracy.  </w:t>
      </w:r>
    </w:p>
    <w:p w14:paraId="52D136A7" w14:textId="77777777" w:rsidR="008B52B8" w:rsidRPr="0058082F" w:rsidRDefault="008B52B8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color w:val="000000"/>
          <w:sz w:val="27"/>
          <w:szCs w:val="27"/>
        </w:rPr>
      </w:pPr>
    </w:p>
    <w:tbl>
      <w:tblPr>
        <w:tblStyle w:val="TableGrid"/>
        <w:tblW w:w="9634" w:type="dxa"/>
        <w:jc w:val="center"/>
        <w:tblLook w:val="04A0" w:firstRow="1" w:lastRow="0" w:firstColumn="1" w:lastColumn="0" w:noHBand="0" w:noVBand="1"/>
      </w:tblPr>
      <w:tblGrid>
        <w:gridCol w:w="1894"/>
        <w:gridCol w:w="1962"/>
        <w:gridCol w:w="1962"/>
        <w:gridCol w:w="1966"/>
        <w:gridCol w:w="1850"/>
      </w:tblGrid>
      <w:tr w:rsidR="00347EFD" w:rsidRPr="0058082F" w14:paraId="1BED8BBA" w14:textId="77777777" w:rsidTr="001D35B7">
        <w:trPr>
          <w:jc w:val="center"/>
        </w:trPr>
        <w:tc>
          <w:tcPr>
            <w:tcW w:w="1894" w:type="dxa"/>
            <w:vMerge w:val="restart"/>
          </w:tcPr>
          <w:p w14:paraId="1C70EE41" w14:textId="3B6CAB5C" w:rsidR="00347EFD" w:rsidRPr="0058082F" w:rsidRDefault="00347EFD" w:rsidP="009871E9">
            <w:pPr>
              <w:pStyle w:val="NormalWeb"/>
              <w:spacing w:before="0" w:after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 w:rsidRPr="0058082F">
              <w:rPr>
                <w:rFonts w:ascii="Artifakt ElementOfc" w:hAnsi="Artifakt ElementOfc" w:cs="Artifakt ElementOfc"/>
                <w:b/>
                <w:color w:val="000000"/>
              </w:rPr>
              <w:t>Criteria</w:t>
            </w:r>
          </w:p>
        </w:tc>
        <w:tc>
          <w:tcPr>
            <w:tcW w:w="1962" w:type="dxa"/>
          </w:tcPr>
          <w:p w14:paraId="3370F9D2" w14:textId="76EC76FE" w:rsidR="00347EFD" w:rsidRPr="0058082F" w:rsidRDefault="005C42C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</w:rPr>
              <w:t>100%</w:t>
            </w:r>
          </w:p>
        </w:tc>
        <w:tc>
          <w:tcPr>
            <w:tcW w:w="1962" w:type="dxa"/>
          </w:tcPr>
          <w:p w14:paraId="102CCEB3" w14:textId="14BA4C44" w:rsidR="00347EFD" w:rsidRPr="0058082F" w:rsidRDefault="005C42C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</w:rPr>
              <w:t>50%</w:t>
            </w:r>
          </w:p>
        </w:tc>
        <w:tc>
          <w:tcPr>
            <w:tcW w:w="1966" w:type="dxa"/>
          </w:tcPr>
          <w:p w14:paraId="2202619A" w14:textId="460156EE" w:rsidR="00347EFD" w:rsidRPr="0058082F" w:rsidRDefault="005C42C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</w:rPr>
              <w:t>25%</w:t>
            </w:r>
          </w:p>
        </w:tc>
        <w:tc>
          <w:tcPr>
            <w:tcW w:w="1850" w:type="dxa"/>
          </w:tcPr>
          <w:p w14:paraId="506709BE" w14:textId="0DD888AF" w:rsidR="00347EFD" w:rsidRPr="0058082F" w:rsidRDefault="0085098B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</w:rPr>
              <w:t>0%</w:t>
            </w:r>
          </w:p>
        </w:tc>
      </w:tr>
      <w:tr w:rsidR="00347EFD" w:rsidRPr="0058082F" w14:paraId="68B9C137" w14:textId="77777777" w:rsidTr="001D35B7">
        <w:trPr>
          <w:jc w:val="center"/>
        </w:trPr>
        <w:tc>
          <w:tcPr>
            <w:tcW w:w="1894" w:type="dxa"/>
            <w:vMerge/>
          </w:tcPr>
          <w:p w14:paraId="5D36B730" w14:textId="09382A20" w:rsidR="00347EFD" w:rsidRPr="0058082F" w:rsidRDefault="00347EF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</w:p>
        </w:tc>
        <w:tc>
          <w:tcPr>
            <w:tcW w:w="1962" w:type="dxa"/>
          </w:tcPr>
          <w:p w14:paraId="171E908B" w14:textId="462205EB" w:rsidR="00347EFD" w:rsidRPr="0058082F" w:rsidRDefault="00347EF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 w:rsidRPr="0058082F">
              <w:rPr>
                <w:rFonts w:ascii="Artifakt ElementOfc" w:hAnsi="Artifakt ElementOfc" w:cs="Artifakt ElementOfc"/>
                <w:b/>
                <w:color w:val="000000"/>
              </w:rPr>
              <w:t>Advanced</w:t>
            </w:r>
          </w:p>
        </w:tc>
        <w:tc>
          <w:tcPr>
            <w:tcW w:w="1962" w:type="dxa"/>
          </w:tcPr>
          <w:p w14:paraId="0A9BF1C0" w14:textId="0B27BEB7" w:rsidR="00347EFD" w:rsidRPr="0058082F" w:rsidRDefault="00347EF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 w:rsidRPr="0058082F">
              <w:rPr>
                <w:rFonts w:ascii="Artifakt ElementOfc" w:hAnsi="Artifakt ElementOfc" w:cs="Artifakt ElementOfc"/>
                <w:b/>
                <w:color w:val="000000"/>
              </w:rPr>
              <w:t>Proficient</w:t>
            </w:r>
          </w:p>
        </w:tc>
        <w:tc>
          <w:tcPr>
            <w:tcW w:w="1966" w:type="dxa"/>
          </w:tcPr>
          <w:p w14:paraId="1B9610A5" w14:textId="0E2859A5" w:rsidR="00347EFD" w:rsidRPr="0058082F" w:rsidRDefault="00347EF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 w:rsidRPr="0058082F">
              <w:rPr>
                <w:rFonts w:ascii="Artifakt ElementOfc" w:hAnsi="Artifakt ElementOfc" w:cs="Artifakt ElementOfc"/>
                <w:b/>
                <w:color w:val="000000"/>
              </w:rPr>
              <w:t>Basic</w:t>
            </w:r>
          </w:p>
        </w:tc>
        <w:tc>
          <w:tcPr>
            <w:tcW w:w="1850" w:type="dxa"/>
          </w:tcPr>
          <w:p w14:paraId="67093EC4" w14:textId="2824EC0D" w:rsidR="00347EFD" w:rsidRPr="0058082F" w:rsidRDefault="00347EF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 w:rsidRPr="0058082F">
              <w:rPr>
                <w:rFonts w:ascii="Artifakt ElementOfc" w:hAnsi="Artifakt ElementOfc" w:cs="Artifakt ElementOfc"/>
                <w:b/>
                <w:color w:val="000000"/>
              </w:rPr>
              <w:t>Emerging</w:t>
            </w:r>
          </w:p>
        </w:tc>
      </w:tr>
      <w:tr w:rsidR="009871E9" w:rsidRPr="0058082F" w14:paraId="1B08B93A" w14:textId="77777777" w:rsidTr="001D35B7">
        <w:trPr>
          <w:jc w:val="center"/>
        </w:trPr>
        <w:tc>
          <w:tcPr>
            <w:tcW w:w="1894" w:type="dxa"/>
            <w:vAlign w:val="center"/>
          </w:tcPr>
          <w:p w14:paraId="79279805" w14:textId="6BE2FE2C" w:rsidR="009871E9" w:rsidRPr="0058082F" w:rsidRDefault="00C70D4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 xml:space="preserve">Exterior </w:t>
            </w:r>
            <w:r w:rsidR="00875AED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Walls</w:t>
            </w:r>
            <w:r w:rsidR="005C42CE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 xml:space="preserve"> </w:t>
            </w:r>
            <w:r w:rsidR="0085098B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20</w:t>
            </w:r>
            <w:r w:rsidR="00C10D57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 xml:space="preserve"> </w:t>
            </w:r>
            <w:r w:rsidR="0085098B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pts</w:t>
            </w:r>
          </w:p>
        </w:tc>
        <w:tc>
          <w:tcPr>
            <w:tcW w:w="1962" w:type="dxa"/>
            <w:vAlign w:val="center"/>
          </w:tcPr>
          <w:p w14:paraId="6B3993F7" w14:textId="77777777" w:rsidR="001D35B7" w:rsidRDefault="00C70D4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Length of Exterior wall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between</w:t>
            </w:r>
          </w:p>
          <w:p w14:paraId="7F000341" w14:textId="1E387412" w:rsidR="009871E9" w:rsidRPr="0058082F" w:rsidRDefault="00C70D4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  <w:r w:rsidR="00011D04" w:rsidRPr="000A302A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58600 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  <w:r w:rsidR="00011D04" w:rsidRPr="000A302A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58650</w:t>
            </w:r>
          </w:p>
        </w:tc>
        <w:tc>
          <w:tcPr>
            <w:tcW w:w="1962" w:type="dxa"/>
            <w:vAlign w:val="center"/>
          </w:tcPr>
          <w:p w14:paraId="58F4E638" w14:textId="77777777" w:rsidR="001D35B7" w:rsidRDefault="0061171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Length of Exterior wall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between</w:t>
            </w:r>
            <w:r w:rsidR="001D35B7" w:rsidRPr="000A302A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</w:p>
          <w:p w14:paraId="3E89D62A" w14:textId="4C865843" w:rsidR="009871E9" w:rsidRPr="0058082F" w:rsidRDefault="00011D04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0A302A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58400 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  <w:r w:rsidRPr="000A302A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58850</w:t>
            </w:r>
          </w:p>
        </w:tc>
        <w:tc>
          <w:tcPr>
            <w:tcW w:w="1966" w:type="dxa"/>
            <w:vAlign w:val="center"/>
          </w:tcPr>
          <w:p w14:paraId="6334E711" w14:textId="77777777" w:rsidR="001D35B7" w:rsidRDefault="0061171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Length of Exterior wall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between</w:t>
            </w: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</w:p>
          <w:p w14:paraId="48E9E558" w14:textId="5F5BE389" w:rsidR="009871E9" w:rsidRPr="0058082F" w:rsidRDefault="00011D04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0A302A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58200 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  <w:r w:rsidRPr="000A302A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59050</w:t>
            </w:r>
          </w:p>
        </w:tc>
        <w:tc>
          <w:tcPr>
            <w:tcW w:w="1850" w:type="dxa"/>
            <w:vAlign w:val="center"/>
          </w:tcPr>
          <w:p w14:paraId="501043E0" w14:textId="1F9DF182" w:rsidR="009871E9" w:rsidRPr="0058082F" w:rsidRDefault="007F07F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Outside of this range</w:t>
            </w:r>
          </w:p>
        </w:tc>
      </w:tr>
      <w:tr w:rsidR="00C70D47" w:rsidRPr="0058082F" w14:paraId="4172B243" w14:textId="77777777" w:rsidTr="001D35B7">
        <w:trPr>
          <w:jc w:val="center"/>
        </w:trPr>
        <w:tc>
          <w:tcPr>
            <w:tcW w:w="1894" w:type="dxa"/>
            <w:vAlign w:val="center"/>
          </w:tcPr>
          <w:p w14:paraId="583B96C3" w14:textId="651F32CB" w:rsidR="00C70D47" w:rsidRDefault="00BC166A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Interior</w:t>
            </w:r>
            <w:r w:rsidR="00C70D47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 xml:space="preserve"> Walls</w:t>
            </w:r>
          </w:p>
          <w:p w14:paraId="51A3B7C1" w14:textId="28F4B09B" w:rsidR="002F446B" w:rsidRDefault="002F446B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20 pts</w:t>
            </w:r>
          </w:p>
        </w:tc>
        <w:tc>
          <w:tcPr>
            <w:tcW w:w="1962" w:type="dxa"/>
            <w:vAlign w:val="center"/>
          </w:tcPr>
          <w:p w14:paraId="32609231" w14:textId="042E9F5D" w:rsidR="00C70D47" w:rsidRDefault="00C70D4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Length of </w:t>
            </w:r>
            <w:r w:rsidR="00BC166A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Interior</w:t>
            </w: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wall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between</w:t>
            </w:r>
          </w:p>
          <w:p w14:paraId="10CD3950" w14:textId="23248D4A" w:rsidR="00A547C0" w:rsidRDefault="00CE1A4B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59000 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59100</w:t>
            </w:r>
          </w:p>
        </w:tc>
        <w:tc>
          <w:tcPr>
            <w:tcW w:w="1962" w:type="dxa"/>
            <w:vAlign w:val="center"/>
          </w:tcPr>
          <w:p w14:paraId="357DDFA1" w14:textId="5ADA6E59" w:rsidR="001566C8" w:rsidRDefault="001566C8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Length of </w:t>
            </w:r>
            <w:r w:rsidR="00BC166A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Interior </w:t>
            </w: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wall</w:t>
            </w:r>
          </w:p>
          <w:p w14:paraId="6F7D946F" w14:textId="77777777" w:rsidR="001D35B7" w:rsidRDefault="001D35B7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between</w:t>
            </w: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</w:p>
          <w:p w14:paraId="2C1C6F81" w14:textId="36BF99D7" w:rsidR="00C70D47" w:rsidRPr="0058082F" w:rsidRDefault="00CE1A4B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58500 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59500</w:t>
            </w:r>
          </w:p>
        </w:tc>
        <w:tc>
          <w:tcPr>
            <w:tcW w:w="1966" w:type="dxa"/>
            <w:vAlign w:val="center"/>
          </w:tcPr>
          <w:p w14:paraId="01C2E59A" w14:textId="0C8BEA69" w:rsidR="001566C8" w:rsidRDefault="001566C8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Length of </w:t>
            </w:r>
            <w:r w:rsidR="00BC166A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Interior </w:t>
            </w: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wall</w:t>
            </w:r>
          </w:p>
          <w:p w14:paraId="11E787E1" w14:textId="77777777" w:rsidR="001D35B7" w:rsidRDefault="001D35B7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between</w:t>
            </w: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</w:p>
          <w:p w14:paraId="59EE7F9A" w14:textId="7EB34E0F" w:rsidR="00C70D47" w:rsidRPr="0058082F" w:rsidRDefault="00CE1A4B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58000 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60000</w:t>
            </w:r>
          </w:p>
        </w:tc>
        <w:tc>
          <w:tcPr>
            <w:tcW w:w="1850" w:type="dxa"/>
            <w:vAlign w:val="center"/>
          </w:tcPr>
          <w:p w14:paraId="2DA22BAF" w14:textId="475355AE" w:rsidR="00C70D47" w:rsidRPr="0058082F" w:rsidRDefault="007F07FD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Outside of this range</w:t>
            </w:r>
          </w:p>
        </w:tc>
      </w:tr>
      <w:tr w:rsidR="009871E9" w:rsidRPr="0058082F" w14:paraId="42D9B042" w14:textId="77777777" w:rsidTr="001D35B7">
        <w:trPr>
          <w:jc w:val="center"/>
        </w:trPr>
        <w:tc>
          <w:tcPr>
            <w:tcW w:w="1894" w:type="dxa"/>
            <w:vAlign w:val="center"/>
          </w:tcPr>
          <w:p w14:paraId="1A1CB40F" w14:textId="77777777" w:rsidR="009871E9" w:rsidRDefault="00875AE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Doors</w:t>
            </w:r>
          </w:p>
          <w:p w14:paraId="094994F0" w14:textId="419613D8" w:rsidR="002F446B" w:rsidRPr="0058082F" w:rsidRDefault="002F446B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10 pts</w:t>
            </w:r>
          </w:p>
        </w:tc>
        <w:tc>
          <w:tcPr>
            <w:tcW w:w="1962" w:type="dxa"/>
            <w:vAlign w:val="center"/>
          </w:tcPr>
          <w:p w14:paraId="66E37315" w14:textId="02CC6241" w:rsidR="009871E9" w:rsidRPr="0058082F" w:rsidRDefault="00AC7365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Total cost </w:t>
            </w:r>
            <w:r w:rsidR="00CE1A4B"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2272 exactly</w:t>
            </w:r>
          </w:p>
        </w:tc>
        <w:tc>
          <w:tcPr>
            <w:tcW w:w="1962" w:type="dxa"/>
            <w:vAlign w:val="center"/>
          </w:tcPr>
          <w:p w14:paraId="524A0370" w14:textId="1F644C9F" w:rsidR="00F64E01" w:rsidRDefault="0023654D" w:rsidP="0023654D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Total cost</w:t>
            </w:r>
            <w:r w:rsidR="00F64E01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between</w:t>
            </w:r>
          </w:p>
          <w:p w14:paraId="3EC2D9CD" w14:textId="37E6A080" w:rsidR="009871E9" w:rsidRPr="0058082F" w:rsidRDefault="00CE1A4B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2250 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2290 </w:t>
            </w:r>
          </w:p>
        </w:tc>
        <w:tc>
          <w:tcPr>
            <w:tcW w:w="1966" w:type="dxa"/>
            <w:vAlign w:val="center"/>
          </w:tcPr>
          <w:p w14:paraId="6BA41C11" w14:textId="7F6BF49A" w:rsidR="0023654D" w:rsidRDefault="0023654D" w:rsidP="0023654D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Total cost 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between</w:t>
            </w:r>
          </w:p>
          <w:p w14:paraId="542A59E6" w14:textId="6B82DD00" w:rsidR="009871E9" w:rsidRPr="0058082F" w:rsidRDefault="00CE1A4B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2200 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2340 </w:t>
            </w:r>
          </w:p>
        </w:tc>
        <w:tc>
          <w:tcPr>
            <w:tcW w:w="1850" w:type="dxa"/>
            <w:vAlign w:val="center"/>
          </w:tcPr>
          <w:p w14:paraId="77C7B0E1" w14:textId="56DB4F64" w:rsidR="009871E9" w:rsidRPr="0058082F" w:rsidRDefault="00C51FD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Outside of this range</w:t>
            </w:r>
            <w:r w:rsidRPr="0058082F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</w:p>
        </w:tc>
      </w:tr>
      <w:tr w:rsidR="00DB4FD6" w:rsidRPr="0058082F" w14:paraId="0F4F4D1A" w14:textId="77777777" w:rsidTr="001D35B7">
        <w:trPr>
          <w:jc w:val="center"/>
        </w:trPr>
        <w:tc>
          <w:tcPr>
            <w:tcW w:w="1894" w:type="dxa"/>
            <w:vAlign w:val="center"/>
          </w:tcPr>
          <w:p w14:paraId="576CA997" w14:textId="77777777" w:rsidR="00DB4FD6" w:rsidRDefault="00DB4FD6" w:rsidP="00DB4FD6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Information in the Revit model</w:t>
            </w:r>
          </w:p>
          <w:p w14:paraId="7FD296F6" w14:textId="2397791B" w:rsidR="00DB4FD6" w:rsidRDefault="00DB4FD6" w:rsidP="00DB4FD6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 w:rsidRPr="006F43BD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>Select a</w:t>
            </w:r>
            <w:r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 xml:space="preserve">n </w:t>
            </w:r>
            <w:r w:rsidRPr="0039540E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>exterior</w:t>
            </w:r>
            <w:r w:rsidRPr="009D2DC7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 xml:space="preserve"> </w:t>
            </w:r>
            <w:r w:rsidRPr="0039540E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>wall</w:t>
            </w:r>
            <w:r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 xml:space="preserve"> </w:t>
            </w:r>
            <w:r w:rsidRPr="006F43BD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>and click Edit Type:</w:t>
            </w:r>
            <w:r w:rsidR="002B6D17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 xml:space="preserve"> </w:t>
            </w:r>
            <w:r w:rsidR="002B6D17" w:rsidRPr="002B6D17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10 pts</w:t>
            </w:r>
          </w:p>
        </w:tc>
        <w:tc>
          <w:tcPr>
            <w:tcW w:w="1962" w:type="dxa"/>
            <w:vAlign w:val="center"/>
          </w:tcPr>
          <w:p w14:paraId="4CF65EA4" w14:textId="1390E86C" w:rsidR="00DB4FD6" w:rsidRDefault="001D35B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Must have </w:t>
            </w:r>
            <w:r w:rsidR="00DB4FD6" w:rsidRPr="00150491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Ss_25_20_70</w:t>
            </w:r>
          </w:p>
        </w:tc>
        <w:tc>
          <w:tcPr>
            <w:tcW w:w="1962" w:type="dxa"/>
            <w:vAlign w:val="center"/>
          </w:tcPr>
          <w:p w14:paraId="22999C69" w14:textId="3214401D" w:rsidR="00DB4FD6" w:rsidRDefault="00150491" w:rsidP="0023654D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150491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Ss_25_20_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66" w:type="dxa"/>
            <w:vAlign w:val="center"/>
          </w:tcPr>
          <w:p w14:paraId="7A123205" w14:textId="0D68609A" w:rsidR="00DB4FD6" w:rsidRDefault="00150491" w:rsidP="0023654D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150491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Ss_25_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*</w:t>
            </w:r>
          </w:p>
        </w:tc>
        <w:tc>
          <w:tcPr>
            <w:tcW w:w="1850" w:type="dxa"/>
            <w:vAlign w:val="center"/>
          </w:tcPr>
          <w:p w14:paraId="2715EDC4" w14:textId="17511124" w:rsidR="00DB4FD6" w:rsidRDefault="00150491" w:rsidP="0023654D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Any Uniclass2015 codes</w:t>
            </w:r>
          </w:p>
        </w:tc>
      </w:tr>
      <w:tr w:rsidR="00DB4FD6" w:rsidRPr="0058082F" w14:paraId="6148703B" w14:textId="77777777" w:rsidTr="001D35B7">
        <w:trPr>
          <w:jc w:val="center"/>
        </w:trPr>
        <w:tc>
          <w:tcPr>
            <w:tcW w:w="1894" w:type="dxa"/>
            <w:vAlign w:val="center"/>
          </w:tcPr>
          <w:p w14:paraId="7BE8F152" w14:textId="77777777" w:rsidR="00DB4FD6" w:rsidRDefault="00DB4FD6" w:rsidP="00DB4FD6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Information in the Revit model</w:t>
            </w:r>
          </w:p>
          <w:p w14:paraId="3F2EA699" w14:textId="61D99E98" w:rsidR="00DB4FD6" w:rsidRDefault="00DB4FD6" w:rsidP="00DB4FD6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 w:rsidRPr="006F43BD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>Select a</w:t>
            </w:r>
            <w:r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 xml:space="preserve">n </w:t>
            </w:r>
            <w:r w:rsidRPr="0039540E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>interior</w:t>
            </w:r>
            <w:r w:rsidRPr="00F970A4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 xml:space="preserve"> </w:t>
            </w:r>
            <w:r w:rsidRPr="0039540E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>wall</w:t>
            </w:r>
            <w:r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 xml:space="preserve"> </w:t>
            </w:r>
            <w:r w:rsidRPr="006F43BD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>and click Edit Type:</w:t>
            </w:r>
            <w:r w:rsidR="002B6D17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 xml:space="preserve"> </w:t>
            </w:r>
            <w:r w:rsidR="002B6D17" w:rsidRPr="002B6D17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10 pts</w:t>
            </w:r>
          </w:p>
        </w:tc>
        <w:tc>
          <w:tcPr>
            <w:tcW w:w="1962" w:type="dxa"/>
            <w:vAlign w:val="center"/>
          </w:tcPr>
          <w:p w14:paraId="7BBA0DC6" w14:textId="15CDF774" w:rsidR="00DB4FD6" w:rsidRDefault="00DB4FD6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150491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Ss_25_10_32_45</w:t>
            </w:r>
          </w:p>
        </w:tc>
        <w:tc>
          <w:tcPr>
            <w:tcW w:w="1962" w:type="dxa"/>
            <w:vAlign w:val="center"/>
          </w:tcPr>
          <w:p w14:paraId="2BAF6F19" w14:textId="4764E13C" w:rsidR="00DB4FD6" w:rsidRDefault="00150491" w:rsidP="0023654D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150491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Ss_25_20_</w:t>
            </w:r>
            <w:r w:rsidR="008E02F2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*</w:t>
            </w:r>
          </w:p>
        </w:tc>
        <w:tc>
          <w:tcPr>
            <w:tcW w:w="1966" w:type="dxa"/>
            <w:vAlign w:val="center"/>
          </w:tcPr>
          <w:p w14:paraId="0445E9D4" w14:textId="7C4C31E4" w:rsidR="00DB4FD6" w:rsidRDefault="00150491" w:rsidP="0023654D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150491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Ss_25_</w:t>
            </w:r>
            <w:r w:rsidR="008E02F2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*</w:t>
            </w:r>
          </w:p>
        </w:tc>
        <w:tc>
          <w:tcPr>
            <w:tcW w:w="1850" w:type="dxa"/>
            <w:vAlign w:val="center"/>
          </w:tcPr>
          <w:p w14:paraId="09281208" w14:textId="00AE3E2D" w:rsidR="00DB4FD6" w:rsidRDefault="00150491" w:rsidP="0023654D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Any Uniclass2015 codes</w:t>
            </w:r>
          </w:p>
        </w:tc>
      </w:tr>
      <w:tr w:rsidR="009871E9" w:rsidRPr="0058082F" w14:paraId="39B5CE86" w14:textId="77777777" w:rsidTr="001D35B7">
        <w:trPr>
          <w:jc w:val="center"/>
        </w:trPr>
        <w:tc>
          <w:tcPr>
            <w:tcW w:w="1894" w:type="dxa"/>
            <w:vAlign w:val="center"/>
          </w:tcPr>
          <w:p w14:paraId="6E95B471" w14:textId="77777777" w:rsidR="009871E9" w:rsidRDefault="00AB0E66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Information in the Revit model</w:t>
            </w:r>
          </w:p>
          <w:p w14:paraId="2CCC8333" w14:textId="2406EF72" w:rsidR="006D7CAB" w:rsidRPr="006F43BD" w:rsidRDefault="006F43B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</w:pPr>
            <w:r w:rsidRPr="006F43BD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 xml:space="preserve">Select a </w:t>
            </w:r>
            <w:r w:rsidRPr="0039540E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>door</w:t>
            </w:r>
            <w:r w:rsidRPr="006F43BD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 xml:space="preserve"> and click Edit Type:</w:t>
            </w:r>
            <w:r w:rsidR="002B6D17">
              <w:rPr>
                <w:rFonts w:ascii="Artifakt ElementOfc" w:hAnsi="Artifakt ElementOfc" w:cs="Artifakt ElementOfc"/>
                <w:bCs/>
                <w:color w:val="000000"/>
                <w:sz w:val="22"/>
                <w:szCs w:val="22"/>
              </w:rPr>
              <w:t xml:space="preserve"> </w:t>
            </w:r>
            <w:r w:rsidR="002B6D17" w:rsidRPr="002B6D17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10 pts</w:t>
            </w:r>
          </w:p>
        </w:tc>
        <w:tc>
          <w:tcPr>
            <w:tcW w:w="1962" w:type="dxa"/>
            <w:vAlign w:val="center"/>
          </w:tcPr>
          <w:p w14:paraId="04C47FBE" w14:textId="77777777" w:rsidR="00B81027" w:rsidRDefault="00B8102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B8102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Ss_25_30</w:t>
            </w:r>
          </w:p>
          <w:p w14:paraId="0BF11C93" w14:textId="0B6FE874" w:rsidR="00B81027" w:rsidRDefault="00B8102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and</w:t>
            </w:r>
          </w:p>
          <w:p w14:paraId="3CD204BC" w14:textId="1962F7AE" w:rsidR="009871E9" w:rsidRPr="0058082F" w:rsidRDefault="00B8102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B8102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Pr_30_59_24_97</w:t>
            </w:r>
          </w:p>
        </w:tc>
        <w:tc>
          <w:tcPr>
            <w:tcW w:w="1962" w:type="dxa"/>
            <w:vAlign w:val="center"/>
          </w:tcPr>
          <w:p w14:paraId="058BDEEF" w14:textId="77777777" w:rsidR="00B81027" w:rsidRDefault="00B81027" w:rsidP="00B81027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B8102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Ss_25_30</w:t>
            </w:r>
          </w:p>
          <w:p w14:paraId="61F419D0" w14:textId="3A19FC1A" w:rsidR="00B81027" w:rsidRDefault="00B81027" w:rsidP="00B81027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or</w:t>
            </w:r>
          </w:p>
          <w:p w14:paraId="600C6587" w14:textId="6C8F3A18" w:rsidR="009871E9" w:rsidRPr="0058082F" w:rsidRDefault="00B81027" w:rsidP="00B81027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B8102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Pr_30_59_24_97</w:t>
            </w:r>
          </w:p>
        </w:tc>
        <w:tc>
          <w:tcPr>
            <w:tcW w:w="1966" w:type="dxa"/>
            <w:vAlign w:val="center"/>
          </w:tcPr>
          <w:p w14:paraId="25EFE646" w14:textId="3BD00ACE" w:rsidR="00B81027" w:rsidRDefault="00B81027" w:rsidP="00B81027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B8102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Ss_25_</w:t>
            </w:r>
            <w:r w:rsidR="008E02F2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*</w:t>
            </w:r>
          </w:p>
          <w:p w14:paraId="7F61C9B1" w14:textId="6995A015" w:rsidR="00B81027" w:rsidRDefault="00B81027" w:rsidP="00B81027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or</w:t>
            </w:r>
          </w:p>
          <w:p w14:paraId="569FE5F3" w14:textId="6B6338B4" w:rsidR="009871E9" w:rsidRPr="0058082F" w:rsidRDefault="00B81027" w:rsidP="00B81027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B8102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Pr_30_</w:t>
            </w:r>
            <w:r w:rsidR="008E02F2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*</w:t>
            </w:r>
          </w:p>
        </w:tc>
        <w:tc>
          <w:tcPr>
            <w:tcW w:w="1850" w:type="dxa"/>
            <w:vAlign w:val="center"/>
          </w:tcPr>
          <w:p w14:paraId="4F45896C" w14:textId="62DD094F" w:rsidR="009871E9" w:rsidRPr="0058082F" w:rsidRDefault="00150491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Any Uniclass2015 codes</w:t>
            </w:r>
          </w:p>
        </w:tc>
      </w:tr>
      <w:tr w:rsidR="008C0FC7" w:rsidRPr="0058082F" w14:paraId="7CC5F422" w14:textId="77777777" w:rsidTr="001D35B7">
        <w:trPr>
          <w:jc w:val="center"/>
        </w:trPr>
        <w:tc>
          <w:tcPr>
            <w:tcW w:w="1894" w:type="dxa"/>
            <w:vAlign w:val="center"/>
          </w:tcPr>
          <w:p w14:paraId="348CA6FC" w14:textId="0818C2E4" w:rsidR="008C0FC7" w:rsidRDefault="008C0FC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R</w:t>
            </w:r>
            <w:r w:rsidR="00F970A4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VT</w:t>
            </w: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 xml:space="preserve"> file exists</w:t>
            </w:r>
          </w:p>
          <w:p w14:paraId="299F64F4" w14:textId="6A5D4CBF" w:rsidR="008C0FC7" w:rsidRDefault="008C0FC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3 pts</w:t>
            </w:r>
          </w:p>
        </w:tc>
        <w:tc>
          <w:tcPr>
            <w:tcW w:w="1962" w:type="dxa"/>
            <w:vAlign w:val="center"/>
          </w:tcPr>
          <w:p w14:paraId="62F0B350" w14:textId="6D3941E8" w:rsidR="008C0FC7" w:rsidRPr="00B81027" w:rsidRDefault="00547BEC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RVT </w:t>
            </w:r>
            <w:r w:rsidR="005606EF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format</w:t>
            </w:r>
          </w:p>
        </w:tc>
        <w:tc>
          <w:tcPr>
            <w:tcW w:w="1962" w:type="dxa"/>
            <w:vAlign w:val="center"/>
          </w:tcPr>
          <w:p w14:paraId="471BF9A0" w14:textId="29077E8D" w:rsidR="008C0FC7" w:rsidRPr="00B81027" w:rsidRDefault="00547BEC" w:rsidP="00B81027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RTE</w:t>
            </w:r>
            <w:r w:rsidR="0039540E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  <w:r w:rsidR="005606EF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format</w:t>
            </w:r>
          </w:p>
        </w:tc>
        <w:tc>
          <w:tcPr>
            <w:tcW w:w="1966" w:type="dxa"/>
            <w:vAlign w:val="center"/>
          </w:tcPr>
          <w:p w14:paraId="174448BE" w14:textId="59FB3A0F" w:rsidR="008C0FC7" w:rsidRPr="00B81027" w:rsidRDefault="008C0FC7" w:rsidP="00B81027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Any other format</w:t>
            </w:r>
          </w:p>
        </w:tc>
        <w:tc>
          <w:tcPr>
            <w:tcW w:w="1850" w:type="dxa"/>
            <w:vAlign w:val="center"/>
          </w:tcPr>
          <w:p w14:paraId="31A75DCB" w14:textId="2CDA72EC" w:rsidR="008C0FC7" w:rsidRDefault="008C0FC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</w:p>
        </w:tc>
      </w:tr>
      <w:tr w:rsidR="00304848" w:rsidRPr="0058082F" w14:paraId="16F9515A" w14:textId="77777777" w:rsidTr="001D35B7">
        <w:trPr>
          <w:jc w:val="center"/>
        </w:trPr>
        <w:tc>
          <w:tcPr>
            <w:tcW w:w="1894" w:type="dxa"/>
            <w:vAlign w:val="center"/>
          </w:tcPr>
          <w:p w14:paraId="70323C51" w14:textId="77777777" w:rsidR="00304848" w:rsidRDefault="00AB0E66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 xml:space="preserve">COBie </w:t>
            </w:r>
            <w:r w:rsidR="008C0FC7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 xml:space="preserve">schema </w:t>
            </w:r>
            <w:r w:rsidR="005606EF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exists</w:t>
            </w:r>
          </w:p>
          <w:p w14:paraId="49F6FC96" w14:textId="567D8AB9" w:rsidR="005606EF" w:rsidRPr="0058082F" w:rsidRDefault="005606EF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lastRenderedPageBreak/>
              <w:t>3 pts</w:t>
            </w:r>
          </w:p>
        </w:tc>
        <w:tc>
          <w:tcPr>
            <w:tcW w:w="1962" w:type="dxa"/>
            <w:vAlign w:val="center"/>
          </w:tcPr>
          <w:p w14:paraId="2344D877" w14:textId="43E71EFC" w:rsidR="00304848" w:rsidRPr="0058082F" w:rsidRDefault="00547BEC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lastRenderedPageBreak/>
              <w:t xml:space="preserve">XLXS </w:t>
            </w:r>
            <w:r w:rsidR="005606EF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format</w:t>
            </w:r>
          </w:p>
        </w:tc>
        <w:tc>
          <w:tcPr>
            <w:tcW w:w="1962" w:type="dxa"/>
            <w:vAlign w:val="center"/>
          </w:tcPr>
          <w:p w14:paraId="23311C22" w14:textId="53D18426" w:rsidR="00304848" w:rsidRPr="0058082F" w:rsidRDefault="005606EF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Any other format</w:t>
            </w:r>
            <w:r w:rsidR="00304848" w:rsidRPr="0058082F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66" w:type="dxa"/>
            <w:vAlign w:val="center"/>
          </w:tcPr>
          <w:p w14:paraId="2E110218" w14:textId="664CF42A" w:rsidR="00304848" w:rsidRPr="0058082F" w:rsidRDefault="005606EF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  <w:r w:rsidR="00F52C11" w:rsidRPr="0058082F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50" w:type="dxa"/>
            <w:vAlign w:val="center"/>
          </w:tcPr>
          <w:p w14:paraId="5D8A1FF8" w14:textId="74565FAF" w:rsidR="00304848" w:rsidRPr="0058082F" w:rsidRDefault="005606EF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</w:p>
        </w:tc>
      </w:tr>
      <w:tr w:rsidR="001F1093" w:rsidRPr="0058082F" w14:paraId="0A250A72" w14:textId="77777777" w:rsidTr="001D35B7">
        <w:trPr>
          <w:jc w:val="center"/>
        </w:trPr>
        <w:tc>
          <w:tcPr>
            <w:tcW w:w="1894" w:type="dxa"/>
            <w:vAlign w:val="center"/>
          </w:tcPr>
          <w:p w14:paraId="5DCCFAE2" w14:textId="058B4510" w:rsidR="001F1093" w:rsidRDefault="00141B49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Revit project</w:t>
            </w:r>
            <w:r w:rsidR="005606EF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 xml:space="preserve"> f</w:t>
            </w:r>
            <w:r w:rsidR="0030255E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ile name</w:t>
            </w:r>
          </w:p>
          <w:p w14:paraId="6F688B51" w14:textId="2D53FB98" w:rsidR="005606EF" w:rsidRDefault="005606EF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7 pts</w:t>
            </w:r>
          </w:p>
        </w:tc>
        <w:tc>
          <w:tcPr>
            <w:tcW w:w="1962" w:type="dxa"/>
            <w:vAlign w:val="center"/>
          </w:tcPr>
          <w:p w14:paraId="18B59B23" w14:textId="0A1AF2E7" w:rsidR="001F1093" w:rsidRPr="0058082F" w:rsidRDefault="0030255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All</w:t>
            </w:r>
            <w:r w:rsidR="00D15313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7</w:t>
            </w: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fields in name correct</w:t>
            </w:r>
          </w:p>
        </w:tc>
        <w:tc>
          <w:tcPr>
            <w:tcW w:w="1962" w:type="dxa"/>
            <w:vAlign w:val="center"/>
          </w:tcPr>
          <w:p w14:paraId="0A0D592C" w14:textId="782FB393" w:rsidR="001F1093" w:rsidRPr="0058082F" w:rsidRDefault="0010265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10265E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remove 1 point for each incorrect field.  </w:t>
            </w:r>
          </w:p>
        </w:tc>
        <w:tc>
          <w:tcPr>
            <w:tcW w:w="1966" w:type="dxa"/>
            <w:vAlign w:val="center"/>
          </w:tcPr>
          <w:p w14:paraId="3D229D17" w14:textId="4399D558" w:rsidR="001F1093" w:rsidRPr="0058082F" w:rsidRDefault="0010265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50" w:type="dxa"/>
            <w:vAlign w:val="center"/>
          </w:tcPr>
          <w:p w14:paraId="73F1465B" w14:textId="0EA8F13F" w:rsidR="001F1093" w:rsidRPr="0058082F" w:rsidRDefault="0010265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</w:p>
        </w:tc>
      </w:tr>
      <w:tr w:rsidR="00501649" w:rsidRPr="0058082F" w14:paraId="0BDCE08C" w14:textId="77777777" w:rsidTr="001D35B7">
        <w:trPr>
          <w:jc w:val="center"/>
        </w:trPr>
        <w:tc>
          <w:tcPr>
            <w:tcW w:w="9634" w:type="dxa"/>
            <w:gridSpan w:val="5"/>
            <w:vAlign w:val="center"/>
          </w:tcPr>
          <w:p w14:paraId="114E6125" w14:textId="0679992E" w:rsidR="00501649" w:rsidRDefault="0026071F" w:rsidP="00501649">
            <w:pPr>
              <w:pStyle w:val="Bulletsnew0"/>
              <w:ind w:left="360" w:firstLine="0"/>
            </w:pPr>
            <w:r w:rsidRPr="0026071F">
              <w:t>Revit</w:t>
            </w:r>
            <w:r w:rsidR="00501649">
              <w:t xml:space="preserve"> file should be named: </w:t>
            </w:r>
            <w:r w:rsidR="00501649" w:rsidRPr="00F34F1D">
              <w:rPr>
                <w:b/>
                <w:bCs/>
              </w:rPr>
              <w:t>PRJ001-ARC-ZZ-</w:t>
            </w:r>
            <w:r w:rsidR="00501649">
              <w:rPr>
                <w:b/>
                <w:bCs/>
              </w:rPr>
              <w:t>00</w:t>
            </w:r>
            <w:r w:rsidR="00501649" w:rsidRPr="00F34F1D">
              <w:rPr>
                <w:b/>
                <w:bCs/>
              </w:rPr>
              <w:t>-M3-A-0001</w:t>
            </w:r>
            <w:r w:rsidR="00501649">
              <w:rPr>
                <w:b/>
                <w:bCs/>
              </w:rPr>
              <w:t xml:space="preserve"> </w:t>
            </w:r>
            <w:r w:rsidR="00501649">
              <w:t xml:space="preserve">remove 1 point for each incorrect field.  </w:t>
            </w:r>
          </w:p>
          <w:p w14:paraId="625FD8FD" w14:textId="77777777" w:rsidR="00501649" w:rsidRDefault="00501649" w:rsidP="00501649">
            <w:pPr>
              <w:pStyle w:val="Bulletsnew0"/>
              <w:rPr>
                <w:i/>
                <w:iCs/>
              </w:rPr>
            </w:pPr>
            <w:r w:rsidRPr="008C3319">
              <w:rPr>
                <w:i/>
                <w:iCs/>
              </w:rPr>
              <w:t>Note, will accept -ZZ- for spatial breakdown field</w:t>
            </w:r>
            <w:r>
              <w:rPr>
                <w:i/>
                <w:iCs/>
              </w:rPr>
              <w:t xml:space="preserve"> for full point as this project contains a single</w:t>
            </w:r>
          </w:p>
          <w:p w14:paraId="3EFFD5FB" w14:textId="02C7F79F" w:rsidR="00501649" w:rsidRDefault="00501649" w:rsidP="00501649">
            <w:pPr>
              <w:pStyle w:val="Bulletsnew0"/>
            </w:pPr>
            <w:r>
              <w:rPr>
                <w:i/>
                <w:iCs/>
              </w:rPr>
              <w:t xml:space="preserve">level, so could be argued it is </w:t>
            </w:r>
            <w:r w:rsidR="00BD7C22">
              <w:rPr>
                <w:i/>
                <w:iCs/>
              </w:rPr>
              <w:t>“</w:t>
            </w:r>
            <w:r>
              <w:rPr>
                <w:i/>
                <w:iCs/>
              </w:rPr>
              <w:t>all</w:t>
            </w:r>
            <w:r w:rsidR="00BD7C22">
              <w:rPr>
                <w:i/>
                <w:iCs/>
              </w:rPr>
              <w:t>”</w:t>
            </w:r>
            <w:r>
              <w:rPr>
                <w:i/>
                <w:iCs/>
              </w:rPr>
              <w:t xml:space="preserve"> levels</w:t>
            </w:r>
            <w:r w:rsidR="0026071F">
              <w:rPr>
                <w:i/>
                <w:iCs/>
              </w:rPr>
              <w:t xml:space="preserve"> </w:t>
            </w:r>
            <w:r w:rsidR="0026071F" w:rsidRPr="0026071F">
              <w:rPr>
                <w:i/>
                <w:iCs/>
              </w:rPr>
              <w:t>(PRJ001-ARC-ZZ-ZZ-M3-A-0001)</w:t>
            </w:r>
            <w:r w:rsidRPr="0026071F">
              <w:rPr>
                <w:i/>
                <w:iCs/>
              </w:rPr>
              <w:t xml:space="preserve">. </w:t>
            </w:r>
          </w:p>
          <w:p w14:paraId="527FCCB3" w14:textId="77777777" w:rsidR="00501649" w:rsidRDefault="00501649" w:rsidP="00501649">
            <w:pPr>
              <w:pStyle w:val="Bulletsnew0"/>
              <w:ind w:firstLine="0"/>
              <w:rPr>
                <w:rFonts w:ascii="Artifakt ElementOfc" w:hAnsi="Artifakt ElementOfc"/>
              </w:rPr>
            </w:pPr>
          </w:p>
        </w:tc>
      </w:tr>
      <w:tr w:rsidR="005606EF" w:rsidRPr="0058082F" w14:paraId="025C6CCF" w14:textId="77777777" w:rsidTr="001D35B7">
        <w:trPr>
          <w:jc w:val="center"/>
        </w:trPr>
        <w:tc>
          <w:tcPr>
            <w:tcW w:w="1894" w:type="dxa"/>
            <w:vAlign w:val="center"/>
          </w:tcPr>
          <w:p w14:paraId="0DC47910" w14:textId="77777777" w:rsidR="005606EF" w:rsidRPr="0039540E" w:rsidRDefault="005606EF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  <w:lang w:val="de-DE"/>
              </w:rPr>
            </w:pPr>
            <w:r w:rsidRPr="0039540E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  <w:lang w:val="de-DE"/>
              </w:rPr>
              <w:t xml:space="preserve">COBie schema file name </w:t>
            </w:r>
          </w:p>
          <w:p w14:paraId="670DBAB4" w14:textId="0CCA64CF" w:rsidR="00141B49" w:rsidRPr="0039540E" w:rsidRDefault="00141B49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  <w:lang w:val="de-DE"/>
              </w:rPr>
            </w:pPr>
            <w:r w:rsidRPr="0039540E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  <w:lang w:val="de-DE"/>
              </w:rPr>
              <w:t>7 pts</w:t>
            </w:r>
          </w:p>
        </w:tc>
        <w:tc>
          <w:tcPr>
            <w:tcW w:w="1962" w:type="dxa"/>
            <w:vAlign w:val="center"/>
          </w:tcPr>
          <w:p w14:paraId="14C078B7" w14:textId="73EFC6D3" w:rsidR="005606EF" w:rsidRDefault="00141B49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All 7 fields in name correct</w:t>
            </w:r>
          </w:p>
        </w:tc>
        <w:tc>
          <w:tcPr>
            <w:tcW w:w="1962" w:type="dxa"/>
            <w:vAlign w:val="center"/>
          </w:tcPr>
          <w:p w14:paraId="36E3B87B" w14:textId="7A37D9D0" w:rsidR="005606EF" w:rsidRDefault="0010265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10265E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remove 1 point for each incorrect field.  </w:t>
            </w:r>
          </w:p>
        </w:tc>
        <w:tc>
          <w:tcPr>
            <w:tcW w:w="1966" w:type="dxa"/>
            <w:vAlign w:val="center"/>
          </w:tcPr>
          <w:p w14:paraId="592922C5" w14:textId="1782FBD4" w:rsidR="005606EF" w:rsidRDefault="0010265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t xml:space="preserve">-  </w:t>
            </w:r>
          </w:p>
        </w:tc>
        <w:tc>
          <w:tcPr>
            <w:tcW w:w="1850" w:type="dxa"/>
            <w:vAlign w:val="center"/>
          </w:tcPr>
          <w:p w14:paraId="1A27C279" w14:textId="242086C7" w:rsidR="005606EF" w:rsidRDefault="0010265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</w:p>
        </w:tc>
      </w:tr>
      <w:tr w:rsidR="00501649" w:rsidRPr="0058082F" w14:paraId="33575089" w14:textId="77777777" w:rsidTr="001D35B7">
        <w:trPr>
          <w:jc w:val="center"/>
        </w:trPr>
        <w:tc>
          <w:tcPr>
            <w:tcW w:w="9634" w:type="dxa"/>
            <w:gridSpan w:val="5"/>
            <w:vAlign w:val="center"/>
          </w:tcPr>
          <w:p w14:paraId="0890F5EA" w14:textId="77777777" w:rsidR="00501649" w:rsidRDefault="00501649" w:rsidP="00501649">
            <w:pPr>
              <w:pStyle w:val="Bulletsnew0"/>
              <w:ind w:firstLine="0"/>
              <w:rPr>
                <w:i/>
                <w:iCs/>
              </w:rPr>
            </w:pPr>
          </w:p>
          <w:p w14:paraId="39A58EC3" w14:textId="71CE4CD2" w:rsidR="00501649" w:rsidRDefault="00501649" w:rsidP="00501649">
            <w:pPr>
              <w:pStyle w:val="Bulletsnew0"/>
            </w:pPr>
            <w:r>
              <w:t xml:space="preserve">COBie schema should be named </w:t>
            </w:r>
            <w:r w:rsidRPr="00F34F1D">
              <w:rPr>
                <w:b/>
                <w:bCs/>
              </w:rPr>
              <w:t>PRJ001-ARC-</w:t>
            </w:r>
            <w:r>
              <w:rPr>
                <w:b/>
                <w:bCs/>
              </w:rPr>
              <w:t>ZZ</w:t>
            </w:r>
            <w:r w:rsidRPr="00F34F1D">
              <w:rPr>
                <w:b/>
                <w:bCs/>
              </w:rPr>
              <w:t>-</w:t>
            </w:r>
            <w:r>
              <w:rPr>
                <w:b/>
                <w:bCs/>
              </w:rPr>
              <w:t>00</w:t>
            </w:r>
            <w:r w:rsidRPr="00F34F1D">
              <w:rPr>
                <w:b/>
                <w:bCs/>
              </w:rPr>
              <w:t>-IE-A-0001</w:t>
            </w:r>
            <w:r>
              <w:t xml:space="preserve"> remove 1 point for each</w:t>
            </w:r>
          </w:p>
          <w:p w14:paraId="4FAECCD6" w14:textId="41501E42" w:rsidR="00501649" w:rsidRDefault="00501649" w:rsidP="00501649">
            <w:pPr>
              <w:pStyle w:val="Bulletsnew0"/>
            </w:pPr>
            <w:r>
              <w:t xml:space="preserve">incorrect field.  </w:t>
            </w:r>
          </w:p>
          <w:p w14:paraId="6D4DB07B" w14:textId="77777777" w:rsidR="00501649" w:rsidRDefault="00501649" w:rsidP="00501649">
            <w:pPr>
              <w:pStyle w:val="Bulletsnew0"/>
              <w:rPr>
                <w:i/>
                <w:iCs/>
              </w:rPr>
            </w:pPr>
            <w:r w:rsidRPr="008C3319">
              <w:rPr>
                <w:i/>
                <w:iCs/>
              </w:rPr>
              <w:t>Note, will accept -ZZ- for spatial breakdown field</w:t>
            </w:r>
            <w:r>
              <w:rPr>
                <w:i/>
                <w:iCs/>
              </w:rPr>
              <w:t xml:space="preserve"> for full point as this project contains a single</w:t>
            </w:r>
          </w:p>
          <w:p w14:paraId="3C36BE11" w14:textId="163A083A" w:rsidR="00501649" w:rsidRDefault="00501649" w:rsidP="00501649">
            <w:pPr>
              <w:pStyle w:val="Bulletsnew0"/>
            </w:pPr>
            <w:r>
              <w:rPr>
                <w:i/>
                <w:iCs/>
              </w:rPr>
              <w:t xml:space="preserve">level, so could be argued it is ‘all’ </w:t>
            </w:r>
            <w:r w:rsidRPr="0026071F">
              <w:rPr>
                <w:i/>
                <w:iCs/>
              </w:rPr>
              <w:t>levels</w:t>
            </w:r>
            <w:r w:rsidR="0026071F" w:rsidRPr="0026071F">
              <w:rPr>
                <w:i/>
                <w:iCs/>
              </w:rPr>
              <w:t xml:space="preserve"> (PRJ001-ARC-ZZ-</w:t>
            </w:r>
            <w:r w:rsidR="0026071F">
              <w:rPr>
                <w:i/>
                <w:iCs/>
              </w:rPr>
              <w:t>ZZ</w:t>
            </w:r>
            <w:r w:rsidR="0026071F" w:rsidRPr="0026071F">
              <w:rPr>
                <w:i/>
                <w:iCs/>
              </w:rPr>
              <w:t>-IE-A-0001)</w:t>
            </w:r>
            <w:r w:rsidRPr="0026071F">
              <w:rPr>
                <w:i/>
                <w:iCs/>
              </w:rPr>
              <w:t>.</w:t>
            </w:r>
            <w:r>
              <w:rPr>
                <w:i/>
                <w:iCs/>
              </w:rPr>
              <w:t xml:space="preserve"> </w:t>
            </w:r>
          </w:p>
          <w:p w14:paraId="553D7FA9" w14:textId="77777777" w:rsidR="00501649" w:rsidRDefault="00501649" w:rsidP="00501649">
            <w:pPr>
              <w:pStyle w:val="NormalWeb"/>
              <w:spacing w:before="0" w:beforeAutospacing="0" w:after="0" w:afterAutospacing="0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</w:p>
        </w:tc>
      </w:tr>
    </w:tbl>
    <w:p w14:paraId="612F617D" w14:textId="55B846D5" w:rsidR="007B44AA" w:rsidRPr="0058082F" w:rsidRDefault="0075306F" w:rsidP="0058082F">
      <w:pPr>
        <w:pStyle w:val="NormalWeb"/>
        <w:pBdr>
          <w:between w:val="single" w:sz="4" w:space="1" w:color="auto"/>
        </w:pBdr>
        <w:spacing w:before="0" w:beforeAutospacing="0" w:after="0" w:afterAutospacing="0"/>
        <w:jc w:val="right"/>
        <w:rPr>
          <w:rFonts w:ascii="Artifakt ElementOfc" w:hAnsi="Artifakt ElementOfc" w:cs="Artifakt ElementOfc"/>
          <w:color w:val="000000"/>
        </w:rPr>
      </w:pPr>
      <w:r w:rsidRPr="0058082F">
        <w:rPr>
          <w:rFonts w:ascii="Artifakt ElementOfc" w:hAnsi="Artifakt ElementOfc" w:cs="Artifakt ElementOfc"/>
          <w:color w:val="000000"/>
        </w:rPr>
        <w:t xml:space="preserve">Total score: </w:t>
      </w:r>
      <w:r w:rsidRPr="0058082F">
        <w:rPr>
          <w:rFonts w:ascii="Artifakt ElementOfc" w:hAnsi="Artifakt ElementOfc" w:cs="Artifakt ElementOfc"/>
          <w:color w:val="000000"/>
        </w:rPr>
        <w:tab/>
      </w:r>
      <w:r w:rsidRPr="0058082F">
        <w:rPr>
          <w:rFonts w:ascii="Artifakt ElementOfc" w:hAnsi="Artifakt ElementOfc" w:cs="Artifakt ElementOfc"/>
          <w:color w:val="000000"/>
        </w:rPr>
        <w:tab/>
      </w:r>
      <w:r w:rsidR="003968F5">
        <w:rPr>
          <w:rFonts w:ascii="Artifakt ElementOfc" w:hAnsi="Artifakt ElementOfc" w:cs="Artifakt ElementOfc"/>
          <w:color w:val="000000"/>
        </w:rPr>
        <w:t xml:space="preserve">     / 100</w:t>
      </w:r>
      <w:r w:rsidRPr="0058082F">
        <w:rPr>
          <w:rFonts w:ascii="Artifakt ElementOfc" w:hAnsi="Artifakt ElementOfc" w:cs="Artifakt ElementOfc"/>
          <w:color w:val="000000"/>
        </w:rPr>
        <w:tab/>
      </w:r>
      <w:r w:rsidRPr="0058082F">
        <w:rPr>
          <w:rFonts w:ascii="Artifakt ElementOfc" w:hAnsi="Artifakt ElementOfc" w:cs="Artifakt ElementOfc"/>
          <w:color w:val="000000"/>
        </w:rPr>
        <w:tab/>
      </w:r>
    </w:p>
    <w:sectPr w:rsidR="007B44AA" w:rsidRPr="0058082F" w:rsidSect="008733B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BB63C" w14:textId="77777777" w:rsidR="002E1773" w:rsidRDefault="002E1773" w:rsidP="00CD5FD8">
      <w:r>
        <w:separator/>
      </w:r>
    </w:p>
  </w:endnote>
  <w:endnote w:type="continuationSeparator" w:id="0">
    <w:p w14:paraId="1F8F02BC" w14:textId="77777777" w:rsidR="002E1773" w:rsidRDefault="002E1773" w:rsidP="00C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tifakt Element">
    <w:altName w:val="Calibri"/>
    <w:panose1 w:val="020B0504010101010104"/>
    <w:charset w:val="00"/>
    <w:family w:val="swiss"/>
    <w:pitch w:val="variable"/>
    <w:sig w:usb0="A00002EF" w:usb1="5200E47B" w:usb2="00000008" w:usb3="00000000" w:csb0="00000097" w:csb1="00000000"/>
  </w:font>
  <w:font w:name="Artifakt ElementOfc">
    <w:panose1 w:val="020B0504010101010104"/>
    <w:charset w:val="4D"/>
    <w:family w:val="swiss"/>
    <w:pitch w:val="variable"/>
    <w:sig w:usb0="A00002EF" w:usb1="5000E4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D3941" w14:textId="0AAD3E89" w:rsidR="00B63956" w:rsidRPr="00C66FCC" w:rsidRDefault="00B63956" w:rsidP="00906CE1">
    <w:pPr>
      <w:pStyle w:val="Footer"/>
    </w:pPr>
    <w:r>
      <w:rPr>
        <w:rStyle w:val="FooterChar"/>
      </w:rPr>
      <w:t>Course challenge exercise</w:t>
    </w:r>
    <w:r w:rsidR="00F716CF">
      <w:rPr>
        <w:rStyle w:val="FooterChar"/>
      </w:rPr>
      <w:t xml:space="preserve"> </w:t>
    </w:r>
    <w:r w:rsidR="0025498D">
      <w:rPr>
        <w:rStyle w:val="FooterChar"/>
      </w:rPr>
      <w:t>–</w:t>
    </w:r>
    <w:r w:rsidR="00F716CF">
      <w:rPr>
        <w:rStyle w:val="FooterChar"/>
      </w:rPr>
      <w:t xml:space="preserve"> </w:t>
    </w:r>
    <w:r w:rsidR="0025498D">
      <w:rPr>
        <w:rStyle w:val="FooterChar"/>
      </w:rPr>
      <w:t xml:space="preserve">grading </w:t>
    </w:r>
    <w:r w:rsidR="00F716CF">
      <w:rPr>
        <w:rStyle w:val="FooterChar"/>
      </w:rPr>
      <w:t>rubric</w:t>
    </w:r>
    <w:r>
      <w:rPr>
        <w:rStyle w:val="FooterChar"/>
      </w:rPr>
      <w:t xml:space="preserve">: </w:t>
    </w:r>
    <w:r w:rsidRPr="00906CE1">
      <w:rPr>
        <w:rStyle w:val="FooterChar"/>
      </w:rPr>
      <w:fldChar w:fldCharType="begin"/>
    </w:r>
    <w:r w:rsidRPr="00906CE1">
      <w:rPr>
        <w:rStyle w:val="FooterChar"/>
      </w:rPr>
      <w:instrText xml:space="preserve"> STYLEREF "Heading 1" \* MERGEFORMAT </w:instrText>
    </w:r>
    <w:r w:rsidRPr="00906CE1">
      <w:rPr>
        <w:rStyle w:val="FooterChar"/>
      </w:rPr>
      <w:fldChar w:fldCharType="separate"/>
    </w:r>
    <w:r w:rsidR="00204A2A">
      <w:rPr>
        <w:rStyle w:val="FooterChar"/>
        <w:noProof/>
      </w:rPr>
      <w:t>Convert 2D plans to a 3D information model</w:t>
    </w:r>
    <w:r w:rsidRPr="00906CE1">
      <w:rPr>
        <w:rStyle w:val="FooterChar"/>
      </w:rPr>
      <w:fldChar w:fldCharType="end"/>
    </w:r>
    <w:r w:rsidRPr="00C66FCC">
      <w:t xml:space="preserve">     Page  </w:t>
    </w:r>
    <w:r w:rsidRPr="00C66FCC">
      <w:fldChar w:fldCharType="begin"/>
    </w:r>
    <w:r w:rsidRPr="00C66FCC">
      <w:instrText xml:space="preserve"> PAGE   \* MERGEFORMAT </w:instrText>
    </w:r>
    <w:r w:rsidRPr="00C66FCC">
      <w:fldChar w:fldCharType="separate"/>
    </w:r>
    <w:r w:rsidRPr="00C66FCC">
      <w:t>1</w:t>
    </w:r>
    <w:r w:rsidRPr="00C66FCC">
      <w:fldChar w:fldCharType="end"/>
    </w:r>
  </w:p>
  <w:p w14:paraId="0CAA4ACF" w14:textId="77777777" w:rsidR="00B63956" w:rsidRDefault="00B639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E9658" w14:textId="082A64D7" w:rsidR="00B63956" w:rsidRPr="009C5FAA" w:rsidRDefault="00B63956" w:rsidP="00906CE1">
    <w:pPr>
      <w:pStyle w:val="Footer"/>
      <w:rPr>
        <w:szCs w:val="18"/>
      </w:rPr>
    </w:pPr>
    <w:r w:rsidRPr="009C5FAA">
      <w:rPr>
        <w:szCs w:val="18"/>
      </w:rPr>
      <w:fldChar w:fldCharType="begin"/>
    </w:r>
    <w:r w:rsidRPr="009C5FAA">
      <w:rPr>
        <w:szCs w:val="18"/>
      </w:rPr>
      <w:instrText xml:space="preserve"> STYLEREF "Heading 1" \* MERGEFORMAT </w:instrText>
    </w:r>
    <w:r w:rsidRPr="009C5FAA">
      <w:rPr>
        <w:szCs w:val="18"/>
      </w:rPr>
      <w:fldChar w:fldCharType="separate"/>
    </w:r>
    <w:r w:rsidR="00204A2A">
      <w:rPr>
        <w:noProof/>
        <w:szCs w:val="18"/>
      </w:rPr>
      <w:t>Course challenge exercise – Grading rubric</w:t>
    </w:r>
    <w:r w:rsidRPr="009C5FAA">
      <w:rPr>
        <w:noProof/>
        <w:szCs w:val="18"/>
      </w:rPr>
      <w:fldChar w:fldCharType="end"/>
    </w:r>
    <w:r>
      <w:rPr>
        <w:noProof/>
        <w:szCs w:val="18"/>
      </w:rPr>
      <w:t xml:space="preserve">: </w:t>
    </w:r>
    <w:r w:rsidR="0025498D">
      <w:rPr>
        <w:noProof/>
        <w:szCs w:val="18"/>
      </w:rPr>
      <w:t>Convert 2D plans to a 3D information model</w:t>
    </w:r>
    <w:r w:rsidRPr="009C5FAA">
      <w:rPr>
        <w:szCs w:val="18"/>
      </w:rPr>
      <w:t xml:space="preserve">     Page  </w:t>
    </w:r>
    <w:r w:rsidRPr="009C5FAA">
      <w:rPr>
        <w:szCs w:val="18"/>
      </w:rPr>
      <w:fldChar w:fldCharType="begin"/>
    </w:r>
    <w:r w:rsidRPr="009C5FAA">
      <w:rPr>
        <w:szCs w:val="18"/>
      </w:rPr>
      <w:instrText xml:space="preserve"> PAGE   \* MERGEFORMAT </w:instrText>
    </w:r>
    <w:r w:rsidRPr="009C5FAA">
      <w:rPr>
        <w:szCs w:val="18"/>
      </w:rPr>
      <w:fldChar w:fldCharType="separate"/>
    </w:r>
    <w:r w:rsidRPr="009C5FAA">
      <w:rPr>
        <w:szCs w:val="18"/>
      </w:rPr>
      <w:t>1</w:t>
    </w:r>
    <w:r w:rsidRPr="009C5FAA">
      <w:rPr>
        <w:szCs w:val="18"/>
      </w:rPr>
      <w:fldChar w:fldCharType="end"/>
    </w:r>
  </w:p>
  <w:p w14:paraId="5E5A8C60" w14:textId="77777777" w:rsidR="00B63956" w:rsidRDefault="00B639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AB892" w14:textId="77777777" w:rsidR="002E1773" w:rsidRDefault="002E1773" w:rsidP="00CD5FD8">
      <w:r>
        <w:separator/>
      </w:r>
    </w:p>
  </w:footnote>
  <w:footnote w:type="continuationSeparator" w:id="0">
    <w:p w14:paraId="4483DAE9" w14:textId="77777777" w:rsidR="002E1773" w:rsidRDefault="002E1773" w:rsidP="00C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CB0C" w14:textId="77777777" w:rsidR="00B63956" w:rsidRDefault="00B63956" w:rsidP="000B320A">
    <w:pPr>
      <w:pStyle w:val="Header"/>
    </w:pPr>
    <w:r w:rsidRPr="00AA7D0A">
      <w:rPr>
        <w:noProof/>
      </w:rPr>
      <w:drawing>
        <wp:inline distT="0" distB="0" distL="0" distR="0" wp14:anchorId="54D7B703" wp14:editId="7294C933">
          <wp:extent cx="1828800" cy="317500"/>
          <wp:effectExtent l="0" t="0" r="0" b="0"/>
          <wp:docPr id="15" name="Picture 1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A86188" w14:textId="77777777" w:rsidR="00B63956" w:rsidRPr="000B320A" w:rsidRDefault="00B63956" w:rsidP="000B320A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0F7A4EF" wp14:editId="477F44F5">
              <wp:simplePos x="0" y="0"/>
              <wp:positionH relativeFrom="column">
                <wp:posOffset>0</wp:posOffset>
              </wp:positionH>
              <wp:positionV relativeFrom="paragraph">
                <wp:posOffset>77469</wp:posOffset>
              </wp:positionV>
              <wp:extent cx="5928995" cy="0"/>
              <wp:effectExtent l="0" t="12700" r="1905" b="0"/>
              <wp:wrapNone/>
              <wp:docPr id="19" name="Straight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2899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BBBB9B" id="Straight Connector 19" o:spid="_x0000_s1026" style="position:absolute;z-index:251658240;visibility:visible;mso-wrap-style:square;mso-width-percent:0;mso-height-percent:0;mso-wrap-distance-left:9pt;mso-wrap-distance-top:..mm;mso-wrap-distance-right:9pt;mso-wrap-distance-bottom:..mm;mso-position-horizontal:absolute;mso-position-horizontal-relative:text;mso-position-vertical:absolute;mso-position-vertical-relative:text;mso-width-percent:0;mso-height-percent:0;mso-width-relative:page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" strokecolor="#a6a6a6" strokeweight="2pt">
              <v:stroke joinstyle="miter"/>
              <o:lock v:ext="edit" shapetype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B1E5B" w14:textId="77777777" w:rsidR="00B63956" w:rsidRDefault="00B63956" w:rsidP="000B320A">
    <w:pPr>
      <w:pStyle w:val="Header"/>
    </w:pPr>
    <w:r w:rsidRPr="00542EB3">
      <w:rPr>
        <w:noProof/>
      </w:rPr>
      <w:drawing>
        <wp:inline distT="0" distB="0" distL="0" distR="0" wp14:anchorId="78854690" wp14:editId="2BF1012B">
          <wp:extent cx="1828800" cy="317500"/>
          <wp:effectExtent l="0" t="0" r="0" b="0"/>
          <wp:docPr id="13" name="Picture 27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48757B" w14:textId="77777777" w:rsidR="00B63956" w:rsidRPr="000B320A" w:rsidRDefault="00B63956" w:rsidP="000B320A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57C69607" wp14:editId="7876685A">
              <wp:simplePos x="0" y="0"/>
              <wp:positionH relativeFrom="column">
                <wp:posOffset>0</wp:posOffset>
              </wp:positionH>
              <wp:positionV relativeFrom="paragraph">
                <wp:posOffset>77469</wp:posOffset>
              </wp:positionV>
              <wp:extent cx="5928995" cy="0"/>
              <wp:effectExtent l="0" t="12700" r="1905" b="0"/>
              <wp:wrapNone/>
              <wp:docPr id="16" name="Straight Connector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2899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C18472" id="Straight Connector 16" o:spid="_x0000_s1026" style="position:absolute;z-index:251657216;visibility:visible;mso-wrap-style:square;mso-width-percent:0;mso-height-percent:0;mso-wrap-distance-left:9pt;mso-wrap-distance-top:..mm;mso-wrap-distance-right:9pt;mso-wrap-distance-bottom:..mm;mso-position-horizontal:absolute;mso-position-horizontal-relative:text;mso-position-vertical:absolute;mso-position-vertical-relative:text;mso-width-percent:0;mso-height-percent:0;mso-width-relative:page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" strokecolor="#a6a6a6" strokeweight="2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9604DAF"/>
    <w:multiLevelType w:val="hybridMultilevel"/>
    <w:tmpl w:val="0B841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D2B8D"/>
    <w:multiLevelType w:val="hybridMultilevel"/>
    <w:tmpl w:val="E1E461BE"/>
    <w:lvl w:ilvl="0" w:tplc="0D14268E">
      <w:start w:val="1"/>
      <w:numFmt w:val="bullet"/>
      <w:pStyle w:val="BulletsNew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3424B2"/>
    <w:multiLevelType w:val="hybridMultilevel"/>
    <w:tmpl w:val="F07A0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8628D"/>
    <w:multiLevelType w:val="hybridMultilevel"/>
    <w:tmpl w:val="32B2271A"/>
    <w:lvl w:ilvl="0" w:tplc="97F06BF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32D56"/>
    <w:multiLevelType w:val="hybridMultilevel"/>
    <w:tmpl w:val="0A1C2CB6"/>
    <w:lvl w:ilvl="0" w:tplc="97F06BF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D7BDE"/>
    <w:multiLevelType w:val="hybridMultilevel"/>
    <w:tmpl w:val="A8A2D616"/>
    <w:lvl w:ilvl="0" w:tplc="97F06BF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A2333"/>
    <w:multiLevelType w:val="hybridMultilevel"/>
    <w:tmpl w:val="253E28E8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B5BE6"/>
    <w:multiLevelType w:val="hybridMultilevel"/>
    <w:tmpl w:val="7DEC3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B4D48"/>
    <w:multiLevelType w:val="hybridMultilevel"/>
    <w:tmpl w:val="23B89C3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32F31A7"/>
    <w:multiLevelType w:val="hybridMultilevel"/>
    <w:tmpl w:val="B94ABD4C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466319">
    <w:abstractNumId w:val="1"/>
  </w:num>
  <w:num w:numId="2" w16cid:durableId="1808811660">
    <w:abstractNumId w:val="0"/>
  </w:num>
  <w:num w:numId="3" w16cid:durableId="695276597">
    <w:abstractNumId w:val="3"/>
  </w:num>
  <w:num w:numId="4" w16cid:durableId="287703438">
    <w:abstractNumId w:val="11"/>
  </w:num>
  <w:num w:numId="5" w16cid:durableId="1874882039">
    <w:abstractNumId w:val="8"/>
  </w:num>
  <w:num w:numId="6" w16cid:durableId="535971408">
    <w:abstractNumId w:val="10"/>
  </w:num>
  <w:num w:numId="7" w16cid:durableId="939727412">
    <w:abstractNumId w:val="9"/>
  </w:num>
  <w:num w:numId="8" w16cid:durableId="448092407">
    <w:abstractNumId w:val="6"/>
  </w:num>
  <w:num w:numId="9" w16cid:durableId="1874343825">
    <w:abstractNumId w:val="5"/>
  </w:num>
  <w:num w:numId="10" w16cid:durableId="1829009505">
    <w:abstractNumId w:val="7"/>
  </w:num>
  <w:num w:numId="11" w16cid:durableId="127667054">
    <w:abstractNumId w:val="4"/>
  </w:num>
  <w:num w:numId="12" w16cid:durableId="1284382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F14"/>
    <w:rsid w:val="00006579"/>
    <w:rsid w:val="00006C63"/>
    <w:rsid w:val="00011D04"/>
    <w:rsid w:val="000161C2"/>
    <w:rsid w:val="00020F3B"/>
    <w:rsid w:val="000231F3"/>
    <w:rsid w:val="00025FAB"/>
    <w:rsid w:val="00034285"/>
    <w:rsid w:val="000424F8"/>
    <w:rsid w:val="00067C60"/>
    <w:rsid w:val="00074C39"/>
    <w:rsid w:val="00090A8D"/>
    <w:rsid w:val="000A302A"/>
    <w:rsid w:val="000A4748"/>
    <w:rsid w:val="000B12C2"/>
    <w:rsid w:val="000B24BD"/>
    <w:rsid w:val="000B320A"/>
    <w:rsid w:val="000B6383"/>
    <w:rsid w:val="000C3B9A"/>
    <w:rsid w:val="000E3C0C"/>
    <w:rsid w:val="000E79BA"/>
    <w:rsid w:val="000F5FB8"/>
    <w:rsid w:val="0010265E"/>
    <w:rsid w:val="00120786"/>
    <w:rsid w:val="00125044"/>
    <w:rsid w:val="00125935"/>
    <w:rsid w:val="00137C6B"/>
    <w:rsid w:val="00141B49"/>
    <w:rsid w:val="00147FFD"/>
    <w:rsid w:val="00150491"/>
    <w:rsid w:val="001566C8"/>
    <w:rsid w:val="00157983"/>
    <w:rsid w:val="001765ED"/>
    <w:rsid w:val="0018657E"/>
    <w:rsid w:val="00191BA2"/>
    <w:rsid w:val="00195A6B"/>
    <w:rsid w:val="001A0B92"/>
    <w:rsid w:val="001A1909"/>
    <w:rsid w:val="001A4467"/>
    <w:rsid w:val="001D35B7"/>
    <w:rsid w:val="001F1093"/>
    <w:rsid w:val="001F1732"/>
    <w:rsid w:val="001F3ED9"/>
    <w:rsid w:val="00204A2A"/>
    <w:rsid w:val="00211C13"/>
    <w:rsid w:val="002126FA"/>
    <w:rsid w:val="0021756B"/>
    <w:rsid w:val="0023205D"/>
    <w:rsid w:val="0023654D"/>
    <w:rsid w:val="00244569"/>
    <w:rsid w:val="0025498D"/>
    <w:rsid w:val="0026071F"/>
    <w:rsid w:val="0026515B"/>
    <w:rsid w:val="002837CA"/>
    <w:rsid w:val="002B3DA6"/>
    <w:rsid w:val="002B6D17"/>
    <w:rsid w:val="002C1A1F"/>
    <w:rsid w:val="002C3AD9"/>
    <w:rsid w:val="002C7339"/>
    <w:rsid w:val="002C73C4"/>
    <w:rsid w:val="002D1E26"/>
    <w:rsid w:val="002E1773"/>
    <w:rsid w:val="002F446B"/>
    <w:rsid w:val="0030095E"/>
    <w:rsid w:val="0030255E"/>
    <w:rsid w:val="00304848"/>
    <w:rsid w:val="00310910"/>
    <w:rsid w:val="0031407D"/>
    <w:rsid w:val="003240C9"/>
    <w:rsid w:val="00347EFD"/>
    <w:rsid w:val="003758A3"/>
    <w:rsid w:val="00385543"/>
    <w:rsid w:val="003861B4"/>
    <w:rsid w:val="003930E3"/>
    <w:rsid w:val="0039540E"/>
    <w:rsid w:val="003968F5"/>
    <w:rsid w:val="003B4E39"/>
    <w:rsid w:val="003C06F8"/>
    <w:rsid w:val="003C35A1"/>
    <w:rsid w:val="003D299B"/>
    <w:rsid w:val="003F6890"/>
    <w:rsid w:val="00411F22"/>
    <w:rsid w:val="004201D9"/>
    <w:rsid w:val="00420698"/>
    <w:rsid w:val="0047794D"/>
    <w:rsid w:val="00484594"/>
    <w:rsid w:val="0049607B"/>
    <w:rsid w:val="004B3372"/>
    <w:rsid w:val="004B367C"/>
    <w:rsid w:val="004C7D9E"/>
    <w:rsid w:val="004E1414"/>
    <w:rsid w:val="004E7DF7"/>
    <w:rsid w:val="00501649"/>
    <w:rsid w:val="0051076B"/>
    <w:rsid w:val="00512813"/>
    <w:rsid w:val="00523585"/>
    <w:rsid w:val="0052375B"/>
    <w:rsid w:val="005414D4"/>
    <w:rsid w:val="005442E0"/>
    <w:rsid w:val="00547BEC"/>
    <w:rsid w:val="005606EF"/>
    <w:rsid w:val="00570855"/>
    <w:rsid w:val="00573E28"/>
    <w:rsid w:val="0058082F"/>
    <w:rsid w:val="005B6E1C"/>
    <w:rsid w:val="005C42CE"/>
    <w:rsid w:val="005D585B"/>
    <w:rsid w:val="005E5B7F"/>
    <w:rsid w:val="005F0FBD"/>
    <w:rsid w:val="005F7B52"/>
    <w:rsid w:val="00610ED6"/>
    <w:rsid w:val="0061171D"/>
    <w:rsid w:val="006335F9"/>
    <w:rsid w:val="00661683"/>
    <w:rsid w:val="006641D4"/>
    <w:rsid w:val="0068014B"/>
    <w:rsid w:val="00682069"/>
    <w:rsid w:val="006868B3"/>
    <w:rsid w:val="006A2503"/>
    <w:rsid w:val="006A7D1C"/>
    <w:rsid w:val="006C48A0"/>
    <w:rsid w:val="006C4CE4"/>
    <w:rsid w:val="006D7CAB"/>
    <w:rsid w:val="006D7CBB"/>
    <w:rsid w:val="006F43BD"/>
    <w:rsid w:val="0070074B"/>
    <w:rsid w:val="00700ECC"/>
    <w:rsid w:val="00701EB3"/>
    <w:rsid w:val="00703790"/>
    <w:rsid w:val="0070771D"/>
    <w:rsid w:val="00712920"/>
    <w:rsid w:val="007174D6"/>
    <w:rsid w:val="00725EE3"/>
    <w:rsid w:val="00737637"/>
    <w:rsid w:val="0075306F"/>
    <w:rsid w:val="00761121"/>
    <w:rsid w:val="0077494D"/>
    <w:rsid w:val="00785858"/>
    <w:rsid w:val="007B44AA"/>
    <w:rsid w:val="007F07FD"/>
    <w:rsid w:val="007F665B"/>
    <w:rsid w:val="00822BEA"/>
    <w:rsid w:val="00823BED"/>
    <w:rsid w:val="00833118"/>
    <w:rsid w:val="00836B25"/>
    <w:rsid w:val="0085098B"/>
    <w:rsid w:val="00855253"/>
    <w:rsid w:val="008641A3"/>
    <w:rsid w:val="0087001B"/>
    <w:rsid w:val="00871043"/>
    <w:rsid w:val="008733B1"/>
    <w:rsid w:val="00875AED"/>
    <w:rsid w:val="008832E1"/>
    <w:rsid w:val="00886D25"/>
    <w:rsid w:val="008B52B8"/>
    <w:rsid w:val="008C0E50"/>
    <w:rsid w:val="008C0FC7"/>
    <w:rsid w:val="008E02F2"/>
    <w:rsid w:val="008F3237"/>
    <w:rsid w:val="00906CE1"/>
    <w:rsid w:val="00932D84"/>
    <w:rsid w:val="0093728F"/>
    <w:rsid w:val="00941499"/>
    <w:rsid w:val="00946518"/>
    <w:rsid w:val="00952595"/>
    <w:rsid w:val="0095535E"/>
    <w:rsid w:val="00957548"/>
    <w:rsid w:val="009871E9"/>
    <w:rsid w:val="009922FB"/>
    <w:rsid w:val="009A12F4"/>
    <w:rsid w:val="009C5FAA"/>
    <w:rsid w:val="009D012F"/>
    <w:rsid w:val="009D2DC7"/>
    <w:rsid w:val="00A11994"/>
    <w:rsid w:val="00A463A7"/>
    <w:rsid w:val="00A53251"/>
    <w:rsid w:val="00A547C0"/>
    <w:rsid w:val="00A746E0"/>
    <w:rsid w:val="00A8687D"/>
    <w:rsid w:val="00A87845"/>
    <w:rsid w:val="00A9030E"/>
    <w:rsid w:val="00AA5B77"/>
    <w:rsid w:val="00AB0E66"/>
    <w:rsid w:val="00AC256C"/>
    <w:rsid w:val="00AC7365"/>
    <w:rsid w:val="00AD5587"/>
    <w:rsid w:val="00AE544B"/>
    <w:rsid w:val="00AF2DB4"/>
    <w:rsid w:val="00B005E6"/>
    <w:rsid w:val="00B133A1"/>
    <w:rsid w:val="00B26D8C"/>
    <w:rsid w:val="00B30F63"/>
    <w:rsid w:val="00B541B8"/>
    <w:rsid w:val="00B63524"/>
    <w:rsid w:val="00B63956"/>
    <w:rsid w:val="00B70C12"/>
    <w:rsid w:val="00B81027"/>
    <w:rsid w:val="00BA5847"/>
    <w:rsid w:val="00BC166A"/>
    <w:rsid w:val="00BC4546"/>
    <w:rsid w:val="00BD1DCB"/>
    <w:rsid w:val="00BD7C22"/>
    <w:rsid w:val="00BF066E"/>
    <w:rsid w:val="00BF0D14"/>
    <w:rsid w:val="00BF4CCA"/>
    <w:rsid w:val="00C06E87"/>
    <w:rsid w:val="00C10D57"/>
    <w:rsid w:val="00C15851"/>
    <w:rsid w:val="00C51FD7"/>
    <w:rsid w:val="00C56524"/>
    <w:rsid w:val="00C646DB"/>
    <w:rsid w:val="00C651C4"/>
    <w:rsid w:val="00C66DBB"/>
    <w:rsid w:val="00C66FCC"/>
    <w:rsid w:val="00C67DC4"/>
    <w:rsid w:val="00C70D47"/>
    <w:rsid w:val="00C74F14"/>
    <w:rsid w:val="00C843A8"/>
    <w:rsid w:val="00C92F8B"/>
    <w:rsid w:val="00CC3F19"/>
    <w:rsid w:val="00CC4A80"/>
    <w:rsid w:val="00CD5FD8"/>
    <w:rsid w:val="00CE1A4B"/>
    <w:rsid w:val="00CE1BA8"/>
    <w:rsid w:val="00CE6507"/>
    <w:rsid w:val="00CE6B8A"/>
    <w:rsid w:val="00D03B94"/>
    <w:rsid w:val="00D129C0"/>
    <w:rsid w:val="00D15313"/>
    <w:rsid w:val="00D22D5E"/>
    <w:rsid w:val="00D41281"/>
    <w:rsid w:val="00D42DD5"/>
    <w:rsid w:val="00D704C2"/>
    <w:rsid w:val="00D835E7"/>
    <w:rsid w:val="00DB4FD6"/>
    <w:rsid w:val="00DB636E"/>
    <w:rsid w:val="00DC46FE"/>
    <w:rsid w:val="00DD0660"/>
    <w:rsid w:val="00DE230B"/>
    <w:rsid w:val="00DE5B86"/>
    <w:rsid w:val="00DF2FBF"/>
    <w:rsid w:val="00E12331"/>
    <w:rsid w:val="00E15474"/>
    <w:rsid w:val="00E16365"/>
    <w:rsid w:val="00E212C4"/>
    <w:rsid w:val="00E36246"/>
    <w:rsid w:val="00E52B3A"/>
    <w:rsid w:val="00E61BC3"/>
    <w:rsid w:val="00E61E83"/>
    <w:rsid w:val="00E63D43"/>
    <w:rsid w:val="00E64204"/>
    <w:rsid w:val="00E756FD"/>
    <w:rsid w:val="00E91244"/>
    <w:rsid w:val="00EC0B75"/>
    <w:rsid w:val="00ED40C3"/>
    <w:rsid w:val="00ED65A7"/>
    <w:rsid w:val="00EE04AA"/>
    <w:rsid w:val="00EE4E5D"/>
    <w:rsid w:val="00EE618A"/>
    <w:rsid w:val="00EF30FD"/>
    <w:rsid w:val="00EF453E"/>
    <w:rsid w:val="00F21340"/>
    <w:rsid w:val="00F27906"/>
    <w:rsid w:val="00F33266"/>
    <w:rsid w:val="00F4506A"/>
    <w:rsid w:val="00F52C11"/>
    <w:rsid w:val="00F64E01"/>
    <w:rsid w:val="00F716CF"/>
    <w:rsid w:val="00F72D20"/>
    <w:rsid w:val="00F74CAE"/>
    <w:rsid w:val="00F92838"/>
    <w:rsid w:val="00F94A4B"/>
    <w:rsid w:val="00F970A4"/>
    <w:rsid w:val="00FA4E5E"/>
    <w:rsid w:val="00FA6AE3"/>
    <w:rsid w:val="00FC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0A892"/>
  <w15:chartTrackingRefBased/>
  <w15:docId w15:val="{CD4472CA-DCB0-0940-85EA-C27BF999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4748"/>
    <w:pPr>
      <w:keepNext/>
      <w:keepLines/>
      <w:spacing w:before="240" w:after="240"/>
      <w:outlineLvl w:val="0"/>
    </w:pPr>
    <w:rPr>
      <w:rFonts w:ascii="Artifakt Element" w:eastAsia="Times New Roman" w:hAnsi="Artifakt Element"/>
      <w:b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aliases w:val="Footer new"/>
    <w:basedOn w:val="Normal"/>
    <w:link w:val="FooterChar"/>
    <w:uiPriority w:val="99"/>
    <w:unhideWhenUsed/>
    <w:qFormat/>
    <w:rsid w:val="00906CE1"/>
    <w:pPr>
      <w:tabs>
        <w:tab w:val="center" w:pos="4680"/>
        <w:tab w:val="right" w:pos="9360"/>
      </w:tabs>
      <w:jc w:val="right"/>
    </w:pPr>
    <w:rPr>
      <w:rFonts w:ascii="Artifakt Element" w:hAnsi="Artifakt Element"/>
      <w:sz w:val="18"/>
    </w:rPr>
  </w:style>
  <w:style w:type="character" w:customStyle="1" w:styleId="FooterChar">
    <w:name w:val="Footer Char"/>
    <w:aliases w:val="Footer new Char"/>
    <w:basedOn w:val="DefaultParagraphFont"/>
    <w:link w:val="Footer"/>
    <w:uiPriority w:val="99"/>
    <w:rsid w:val="00906CE1"/>
    <w:rPr>
      <w:rFonts w:ascii="Artifakt Element" w:hAnsi="Artifakt Element"/>
      <w:sz w:val="18"/>
      <w:szCs w:val="24"/>
    </w:rPr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 w:line="259" w:lineRule="auto"/>
      <w:ind w:left="720"/>
      <w:contextualSpacing/>
    </w:pPr>
    <w:rPr>
      <w:rFonts w:ascii="Artifakt ElementOfc" w:hAnsi="Artifakt ElementOfc" w:cs="Artifakt ElementOfc"/>
      <w:color w:val="000000"/>
      <w:sz w:val="22"/>
      <w:szCs w:val="22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spacing w:after="160" w:line="259" w:lineRule="auto"/>
      <w:contextualSpacing/>
    </w:pPr>
    <w:rPr>
      <w:rFonts w:ascii="Artifakt ElementOfc" w:hAnsi="Artifakt ElementOfc" w:cs="Artifakt ElementOfc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0A4748"/>
    <w:rPr>
      <w:rFonts w:ascii="Artifakt Element" w:eastAsia="Times New Roman" w:hAnsi="Artifakt Element"/>
      <w:b/>
      <w:color w:val="000000"/>
      <w:sz w:val="32"/>
      <w:szCs w:val="32"/>
    </w:rPr>
  </w:style>
  <w:style w:type="paragraph" w:customStyle="1" w:styleId="captionscentered">
    <w:name w:val="captions (centered)"/>
    <w:basedOn w:val="Normal"/>
    <w:qFormat/>
    <w:rsid w:val="00823BED"/>
    <w:pPr>
      <w:spacing w:after="200"/>
      <w:jc w:val="center"/>
    </w:pPr>
    <w:rPr>
      <w:rFonts w:ascii="Artifakt Element" w:hAnsi="Artifakt Element"/>
      <w:i/>
      <w:iCs/>
      <w:noProof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C74F14"/>
    <w:pPr>
      <w:ind w:left="720"/>
      <w:contextualSpacing/>
    </w:pPr>
  </w:style>
  <w:style w:type="paragraph" w:customStyle="1" w:styleId="BulletsNew">
    <w:name w:val="Bullets New"/>
    <w:basedOn w:val="ListBullet2"/>
    <w:qFormat/>
    <w:rsid w:val="005D585B"/>
    <w:pPr>
      <w:numPr>
        <w:numId w:val="3"/>
      </w:numPr>
      <w:ind w:left="720"/>
    </w:pPr>
    <w:rPr>
      <w:rFonts w:ascii="Artifakt Element" w:hAnsi="Artifakt Element"/>
      <w:shd w:val="clear" w:color="auto" w:fill="FFFFFF"/>
    </w:rPr>
  </w:style>
  <w:style w:type="paragraph" w:customStyle="1" w:styleId="Default">
    <w:name w:val="Default"/>
    <w:rsid w:val="00F72D20"/>
    <w:pPr>
      <w:autoSpaceDE w:val="0"/>
      <w:autoSpaceDN w:val="0"/>
      <w:adjustRightInd w:val="0"/>
    </w:pPr>
    <w:rPr>
      <w:rFonts w:ascii="Artifakt ElementOfc" w:hAnsi="Artifakt ElementOfc" w:cs="Artifakt ElementOfc"/>
      <w:color w:val="000000"/>
      <w:sz w:val="24"/>
      <w:szCs w:val="24"/>
    </w:rPr>
  </w:style>
  <w:style w:type="paragraph" w:customStyle="1" w:styleId="copy">
    <w:name w:val="copy"/>
    <w:basedOn w:val="Normal"/>
    <w:qFormat/>
    <w:rsid w:val="00F72D20"/>
    <w:pPr>
      <w:spacing w:after="240"/>
    </w:pPr>
    <w:rPr>
      <w:rFonts w:ascii="Artifakt Element" w:eastAsiaTheme="minorHAnsi" w:hAnsi="Artifakt Element" w:cstheme="minorBidi"/>
      <w:sz w:val="22"/>
      <w:szCs w:val="22"/>
    </w:rPr>
  </w:style>
  <w:style w:type="paragraph" w:styleId="NormalWeb">
    <w:name w:val="Normal (Web)"/>
    <w:basedOn w:val="Normal"/>
    <w:uiPriority w:val="99"/>
    <w:unhideWhenUsed/>
    <w:rsid w:val="000F5FB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ullets-new">
    <w:name w:val="Bullets-new"/>
    <w:basedOn w:val="ListBullet2"/>
    <w:qFormat/>
    <w:rsid w:val="00737637"/>
    <w:pPr>
      <w:numPr>
        <w:numId w:val="0"/>
      </w:numPr>
      <w:ind w:left="720" w:hanging="360"/>
    </w:pPr>
    <w:rPr>
      <w:rFonts w:ascii="Artifakt Element" w:hAnsi="Artifakt Element"/>
      <w:shd w:val="clear" w:color="auto" w:fill="FFFFFF"/>
    </w:rPr>
  </w:style>
  <w:style w:type="paragraph" w:customStyle="1" w:styleId="subhead">
    <w:name w:val="subhead"/>
    <w:basedOn w:val="Heading1"/>
    <w:qFormat/>
    <w:rsid w:val="00737637"/>
    <w:rPr>
      <w:rFonts w:eastAsiaTheme="majorEastAsia" w:cstheme="majorBidi"/>
      <w:color w:val="000000" w:themeColor="text1"/>
      <w:sz w:val="24"/>
      <w:szCs w:val="24"/>
    </w:rPr>
  </w:style>
  <w:style w:type="paragraph" w:customStyle="1" w:styleId="Bulletsnew0">
    <w:name w:val="Bullets new"/>
    <w:basedOn w:val="ListBullet2"/>
    <w:qFormat/>
    <w:rsid w:val="00501649"/>
    <w:pPr>
      <w:numPr>
        <w:numId w:val="0"/>
      </w:numPr>
      <w:ind w:left="720" w:hanging="360"/>
    </w:pPr>
    <w:rPr>
      <w:rFonts w:ascii="Artifakt Element" w:hAnsi="Artifakt Element"/>
      <w:shd w:val="clear" w:color="auto" w:fill="FFFFFF"/>
    </w:rPr>
  </w:style>
  <w:style w:type="paragraph" w:styleId="Revision">
    <w:name w:val="Revision"/>
    <w:hidden/>
    <w:uiPriority w:val="99"/>
    <w:semiHidden/>
    <w:rsid w:val="0047794D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C06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06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06F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6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91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E51DE5-F242-4D6A-8119-B635151C7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Acosta Mohammadi</dc:creator>
  <cp:keywords/>
  <dc:description/>
  <cp:lastModifiedBy>Karyn Johnson</cp:lastModifiedBy>
  <cp:revision>3</cp:revision>
  <cp:lastPrinted>2025-03-19T18:25:00Z</cp:lastPrinted>
  <dcterms:created xsi:type="dcterms:W3CDTF">2025-03-19T18:25:00Z</dcterms:created>
  <dcterms:modified xsi:type="dcterms:W3CDTF">2025-03-19T18:25:00Z</dcterms:modified>
</cp:coreProperties>
</file>